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45" w:rsidRDefault="00E07045" w:rsidP="00E07045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2016--2017年中国大学生马拉松联赛东南大学站</w:t>
      </w:r>
    </w:p>
    <w:p w:rsidR="00E07045" w:rsidRDefault="00CC53A3" w:rsidP="00E07045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暨“和你一起，奔跑迎校庆”环校赛</w:t>
      </w:r>
      <w:r w:rsidR="00E07045">
        <w:rPr>
          <w:rFonts w:ascii="黑体" w:eastAsia="黑体" w:hAnsi="黑体" w:hint="eastAsia"/>
          <w:b/>
          <w:bCs/>
          <w:sz w:val="32"/>
          <w:szCs w:val="32"/>
        </w:rPr>
        <w:t>竞赛规程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为迎接2017年6月6日东南大学115周年校庆，贯彻和落实党的十八届三中全会关于“强化体育课和课外锻炼，促进青少年身心健康、体魄强健”的精神，进一步促进我校群体活动蓬勃开展，营造和谐、向上的校园文化环境，特举办本次比赛。</w:t>
      </w:r>
    </w:p>
    <w:p w:rsidR="00E07045" w:rsidRDefault="00E07045" w:rsidP="00FD1CF8">
      <w:pPr>
        <w:spacing w:beforeLines="50" w:afterLines="50" w:line="360" w:lineRule="auto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一、主办单位：中国大学生体育协会</w:t>
      </w:r>
    </w:p>
    <w:p w:rsidR="00E07045" w:rsidRDefault="00E07045" w:rsidP="00FD1CF8">
      <w:pPr>
        <w:spacing w:beforeLines="50" w:afterLines="50" w:line="360" w:lineRule="auto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二、执行单位：中国大学生体育协会田径分会</w:t>
      </w:r>
    </w:p>
    <w:p w:rsidR="00E07045" w:rsidRDefault="00E07045" w:rsidP="00FD1CF8">
      <w:pPr>
        <w:spacing w:beforeLines="50" w:afterLines="50" w:line="360" w:lineRule="auto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三、承办单位：东南大学体育运动委员会</w:t>
      </w:r>
    </w:p>
    <w:p w:rsidR="00E07045" w:rsidRDefault="00E07045" w:rsidP="00FD1CF8">
      <w:pPr>
        <w:spacing w:beforeLines="50" w:afterLines="50" w:line="360" w:lineRule="auto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四、推广单位：康湃思（北京）体育管理有限公司</w:t>
      </w:r>
    </w:p>
    <w:p w:rsidR="00E07045" w:rsidRDefault="00E07045" w:rsidP="00E07045">
      <w:pPr>
        <w:spacing w:line="360" w:lineRule="auto"/>
        <w:outlineLvl w:val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五、竞赛时间、地点与比赛线路</w:t>
      </w:r>
    </w:p>
    <w:p w:rsidR="00E07045" w:rsidRDefault="00E07045" w:rsidP="00FD1CF8">
      <w:pPr>
        <w:spacing w:beforeLines="50" w:afterLines="50" w:line="360" w:lineRule="auto"/>
        <w:ind w:firstLineChars="150" w:firstLine="36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竞赛时间：2017年5月28日上午8：00 (</w:t>
      </w:r>
      <w:r w:rsidR="003E0951">
        <w:rPr>
          <w:rFonts w:ascii="黑体" w:eastAsia="黑体" w:hAnsi="黑体" w:cs="仿宋" w:hint="eastAsia"/>
          <w:sz w:val="24"/>
        </w:rPr>
        <w:t>星期日</w:t>
      </w:r>
      <w:r>
        <w:rPr>
          <w:rFonts w:ascii="黑体" w:eastAsia="黑体" w:hAnsi="黑体" w:cs="仿宋" w:hint="eastAsia"/>
          <w:sz w:val="24"/>
        </w:rPr>
        <w:t>)；</w:t>
      </w:r>
    </w:p>
    <w:p w:rsidR="00E07045" w:rsidRDefault="00E07045" w:rsidP="00FD1CF8">
      <w:pPr>
        <w:spacing w:beforeLines="50" w:afterLines="50" w:line="360" w:lineRule="auto"/>
        <w:ind w:firstLineChars="150" w:firstLine="36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竞赛地点：东南大学九龙湖校区；</w:t>
      </w:r>
    </w:p>
    <w:p w:rsidR="00E07045" w:rsidRDefault="00E07045" w:rsidP="00FD1CF8">
      <w:pPr>
        <w:spacing w:beforeLines="50" w:afterLines="50" w:line="360" w:lineRule="auto"/>
        <w:ind w:firstLineChars="150" w:firstLine="36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比赛路线： 线路图如下；</w:t>
      </w:r>
    </w:p>
    <w:p w:rsidR="00E07045" w:rsidRDefault="00E07045" w:rsidP="00FD1CF8">
      <w:pPr>
        <w:spacing w:beforeLines="50" w:afterLines="50" w:line="360" w:lineRule="auto"/>
        <w:contextualSpacing/>
        <w:jc w:val="center"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/>
          <w:noProof/>
          <w:sz w:val="24"/>
        </w:rPr>
        <w:drawing>
          <wp:inline distT="0" distB="0" distL="0" distR="0">
            <wp:extent cx="4686300" cy="3524250"/>
            <wp:effectExtent l="19050" t="0" r="0" b="0"/>
            <wp:docPr id="1" name="图片 1" descr="线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线路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45" w:rsidRDefault="00E07045" w:rsidP="00FD1CF8">
      <w:pPr>
        <w:spacing w:beforeLines="50" w:afterLines="50" w:line="360" w:lineRule="auto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线路说明：李文正图书馆广场出发→ 南工路→右转进入两江西路→两江北路→东南路→南高南路→中央大道东→左转进入两江南路→两江西路→南工路→三江西路→三江东路→南工路→于李文正图书馆广场到达终点（总距离约</w:t>
      </w:r>
      <w:smartTag w:uri="urn:schemas-microsoft-com:office:smarttags" w:element="chmetcnv">
        <w:smartTagPr>
          <w:attr w:name="UnitName" w:val="km"/>
          <w:attr w:name="SourceValue" w:val="6.6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黑体" w:eastAsia="黑体" w:hAnsi="黑体" w:cs="仿宋" w:hint="eastAsia"/>
            <w:sz w:val="24"/>
          </w:rPr>
          <w:t>6.6km</w:t>
        </w:r>
      </w:smartTag>
      <w:r>
        <w:rPr>
          <w:rFonts w:ascii="黑体" w:eastAsia="黑体" w:hAnsi="黑体" w:cs="仿宋" w:hint="eastAsia"/>
          <w:sz w:val="24"/>
        </w:rPr>
        <w:t>）。</w:t>
      </w:r>
    </w:p>
    <w:p w:rsidR="00E07045" w:rsidRDefault="00E07045" w:rsidP="00E07045">
      <w:pPr>
        <w:spacing w:line="360" w:lineRule="auto"/>
        <w:outlineLvl w:val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六、分组、距离、起点、终点及时间安排：</w:t>
      </w:r>
    </w:p>
    <w:p w:rsidR="00E07045" w:rsidRDefault="00E07045" w:rsidP="00FD1CF8">
      <w:pPr>
        <w:spacing w:beforeLines="50" w:afterLines="50" w:line="360" w:lineRule="auto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分组：学生组（男、女）、教工组（男、女）、校友组（男、女）</w:t>
      </w:r>
    </w:p>
    <w:p w:rsidR="00E07045" w:rsidRDefault="00E07045" w:rsidP="00FD1CF8">
      <w:pPr>
        <w:spacing w:beforeLines="50" w:afterLines="50" w:line="360" w:lineRule="auto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距离：沿规定线路跑1圈，约</w:t>
      </w:r>
      <w:smartTag w:uri="urn:schemas-microsoft-com:office:smarttags" w:element="chmetcnv">
        <w:smartTagPr>
          <w:attr w:name="UnitName" w:val="km"/>
          <w:attr w:name="SourceValue" w:val="6.6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黑体" w:eastAsia="黑体" w:hAnsi="黑体" w:cs="仿宋" w:hint="eastAsia"/>
            <w:sz w:val="24"/>
          </w:rPr>
          <w:t>6.6km</w:t>
        </w:r>
      </w:smartTag>
      <w:r>
        <w:rPr>
          <w:rFonts w:ascii="黑体" w:eastAsia="黑体" w:hAnsi="黑体" w:cs="仿宋" w:hint="eastAsia"/>
          <w:sz w:val="24"/>
        </w:rPr>
        <w:t>（男女组路线、距离相同）；</w:t>
      </w:r>
    </w:p>
    <w:p w:rsidR="00E07045" w:rsidRDefault="00E07045" w:rsidP="00FD1CF8">
      <w:pPr>
        <w:spacing w:beforeLines="50" w:afterLines="50" w:line="360" w:lineRule="auto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起点：李文正图书馆广场     终点：李文正图书馆广场</w:t>
      </w:r>
    </w:p>
    <w:p w:rsidR="00E07045" w:rsidRDefault="00E07045" w:rsidP="00FD1CF8">
      <w:pPr>
        <w:spacing w:beforeLines="50" w:afterLines="50" w:line="360" w:lineRule="auto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时间安排：</w:t>
      </w:r>
      <w:r>
        <w:rPr>
          <w:rFonts w:ascii="黑体" w:eastAsia="黑体" w:hAnsi="黑体" w:cs="仿宋" w:hint="eastAsia"/>
          <w:sz w:val="24"/>
        </w:rPr>
        <w:tab/>
        <w:t xml:space="preserve">  检录时间:  7:00  比赛时间: 8:00</w:t>
      </w:r>
    </w:p>
    <w:p w:rsidR="00E07045" w:rsidRDefault="00E07045" w:rsidP="00E07045">
      <w:pPr>
        <w:spacing w:line="360" w:lineRule="auto"/>
        <w:outlineLvl w:val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七、参赛办法</w:t>
      </w:r>
    </w:p>
    <w:p w:rsidR="00E07045" w:rsidRDefault="00E07045" w:rsidP="00FD1CF8">
      <w:pPr>
        <w:spacing w:beforeLines="50" w:afterLines="50" w:line="360" w:lineRule="auto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 xml:space="preserve">  (一)参赛对象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凡东南大学在校学生（含研究生）、教职工、校友均可报名参赛。</w:t>
      </w:r>
    </w:p>
    <w:p w:rsidR="00E07045" w:rsidRDefault="00E07045" w:rsidP="00FD1CF8">
      <w:pPr>
        <w:spacing w:beforeLines="50" w:afterLines="50" w:line="360" w:lineRule="auto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 xml:space="preserve">  (二)参赛要求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参赛者须身体健康（强烈建议参加体检），并有经常参加跑步锻炼或训练的习惯。有下列疾病者不宜参加比赛：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1、先天性心脏病和风湿性心脏病患者；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2、高血压和脑血管疾病患者；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3、心肌炎和其他心脏病患者；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4、冠状动脉病患者和严重心律不齐者；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5、血糖过高或过低的糖尿病患者；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6、其它不适合运动的疾病患者。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sz w:val="24"/>
        </w:rPr>
        <w:t>(三)报名办法及报名时间</w:t>
      </w:r>
    </w:p>
    <w:p w:rsidR="006D627F" w:rsidRPr="006D627F" w:rsidRDefault="006D627F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/>
          <w:sz w:val="24"/>
        </w:rPr>
      </w:pPr>
      <w:r w:rsidRPr="006D627F">
        <w:rPr>
          <w:rFonts w:ascii="黑体" w:eastAsia="黑体" w:hAnsi="黑体" w:hint="eastAsia"/>
          <w:sz w:val="24"/>
        </w:rPr>
        <w:t>1、报名办法：</w:t>
      </w:r>
    </w:p>
    <w:p w:rsidR="006D627F" w:rsidRDefault="006D627F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hint="eastAsia"/>
          <w:sz w:val="24"/>
        </w:rPr>
      </w:pPr>
      <w:r w:rsidRPr="006D627F">
        <w:rPr>
          <w:rFonts w:ascii="黑体" w:eastAsia="黑体" w:hAnsi="黑体" w:hint="eastAsia"/>
          <w:sz w:val="24"/>
        </w:rPr>
        <w:t>本次赛事全部采用网上报名，扫描关注“CUMS校园马拉松联赛”微信公众号---点击右下侧“赛事报名”----选择“东南大学”----依次选择填写信息---报名成功</w:t>
      </w:r>
    </w:p>
    <w:p w:rsidR="00FD1CF8" w:rsidRDefault="00FD1CF8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hint="eastAsia"/>
          <w:sz w:val="24"/>
        </w:rPr>
      </w:pPr>
      <w:r w:rsidRPr="006D627F">
        <w:rPr>
          <w:rFonts w:ascii="黑体" w:eastAsia="黑体" w:hAnsi="黑体" w:hint="eastAsia"/>
          <w:sz w:val="24"/>
        </w:rPr>
        <w:t>CUMS校园马拉松联赛微信</w:t>
      </w:r>
      <w:r>
        <w:rPr>
          <w:rFonts w:ascii="黑体" w:eastAsia="黑体" w:hAnsi="黑体" w:hint="eastAsia"/>
          <w:sz w:val="24"/>
        </w:rPr>
        <w:t>公众号二维码如下：</w:t>
      </w:r>
    </w:p>
    <w:p w:rsidR="00FD1CF8" w:rsidRPr="006D627F" w:rsidRDefault="00FD1CF8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/>
          <w:sz w:val="24"/>
        </w:rPr>
      </w:pPr>
      <w:r>
        <w:rPr>
          <w:rFonts w:ascii="黑体" w:eastAsia="黑体" w:hAnsi="黑体"/>
          <w:noProof/>
          <w:sz w:val="24"/>
        </w:rPr>
        <w:drawing>
          <wp:inline distT="0" distB="0" distL="0" distR="0">
            <wp:extent cx="1952625" cy="1952625"/>
            <wp:effectExtent l="19050" t="0" r="9525" b="0"/>
            <wp:docPr id="2" name="图片 1" descr="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维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27F" w:rsidRPr="006D6E5B" w:rsidRDefault="006D627F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/>
          <w:sz w:val="24"/>
        </w:rPr>
      </w:pPr>
      <w:r w:rsidRPr="006D627F">
        <w:rPr>
          <w:rFonts w:ascii="黑体" w:eastAsia="黑体" w:hAnsi="黑体" w:hint="eastAsia"/>
          <w:sz w:val="24"/>
        </w:rPr>
        <w:lastRenderedPageBreak/>
        <w:t>2、报名</w:t>
      </w:r>
      <w:r>
        <w:rPr>
          <w:rFonts w:ascii="黑体" w:eastAsia="黑体" w:hAnsi="黑体" w:hint="eastAsia"/>
          <w:sz w:val="24"/>
        </w:rPr>
        <w:t>截止</w:t>
      </w:r>
      <w:r w:rsidRPr="006D627F">
        <w:rPr>
          <w:rFonts w:ascii="黑体" w:eastAsia="黑体" w:hAnsi="黑体" w:hint="eastAsia"/>
          <w:sz w:val="24"/>
        </w:rPr>
        <w:t>时间：</w:t>
      </w:r>
      <w:r>
        <w:rPr>
          <w:rFonts w:ascii="黑体" w:eastAsia="黑体" w:hAnsi="黑体" w:hint="eastAsia"/>
          <w:sz w:val="24"/>
        </w:rPr>
        <w:t>2017年5月19日，</w:t>
      </w:r>
      <w:r w:rsidR="006D6E5B">
        <w:rPr>
          <w:rFonts w:ascii="黑体" w:eastAsia="黑体" w:hAnsi="黑体" w:hint="eastAsia"/>
          <w:sz w:val="24"/>
        </w:rPr>
        <w:t>名额有限，报满即止。</w:t>
      </w:r>
    </w:p>
    <w:p w:rsidR="00E07045" w:rsidRDefault="00E07045" w:rsidP="00FD1CF8">
      <w:pPr>
        <w:spacing w:beforeLines="50" w:afterLines="50" w:line="360" w:lineRule="auto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 xml:space="preserve">    (四)参赛声明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所有参赛选手报名之前必须认真阅读竞赛规程。参赛选手提交报名信息即被默认为</w:t>
      </w:r>
      <w:r>
        <w:rPr>
          <w:rFonts w:ascii="黑体" w:eastAsia="黑体" w:hAnsi="黑体" w:cs="仿宋" w:hint="eastAsia"/>
          <w:color w:val="FF0000"/>
          <w:sz w:val="24"/>
        </w:rPr>
        <w:t>同意此竞赛规程上的一切内容并做出以下声明</w:t>
      </w:r>
      <w:r>
        <w:rPr>
          <w:rFonts w:ascii="黑体" w:eastAsia="黑体" w:hAnsi="黑体" w:cs="仿宋" w:hint="eastAsia"/>
          <w:sz w:val="24"/>
        </w:rPr>
        <w:t>：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1、本人自愿报名参加2016--2017年中国大学生马拉松联赛东南大学站比赛。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2、本人全面理解并同意遵守组委会及承办单位、推广单位所制订的各项规程、规则、规定、要求及采取的措施；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3、本人身心健康，已为参赛做好充分准备；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4、本人全面理解参赛可能出现的风险，已准备必要的防范措施，愿意承担比赛期间发生的自身意外风险责任，且同意主办单位、承办单位、推广单位等赛事机构作出的对于非承办单位原因造成的伤害、死亡或其他一切损失不承担任何形式的赔偿之责任；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5、本人同意接受承办单位在比赛期间提供的现场急救性质的医务治疗，但在医院救治等发生的相关费用由参赛选手自理；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6、本人承诺以自己的名义报名并参赛，绝不将报名后获得的号码布及计时标签以任何方式转让给他人，否则产生的后果完全由本人负责；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7、本人保证向组委会提供有效的身份证件和资料用于核实身份，并同意承担因身份证件和资料不实所产生的全部责任；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8、本人已认真阅读并全面理解以上内容，且对上述所有内容予以确认并承担相应的法律责任。</w:t>
      </w:r>
    </w:p>
    <w:p w:rsidR="00E07045" w:rsidRDefault="00E07045" w:rsidP="00E07045">
      <w:pPr>
        <w:spacing w:line="360" w:lineRule="auto"/>
        <w:outlineLvl w:val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八、竞赛办法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(一)本次比赛执行由中国田径协会审定的最新田径竞赛规则相关规定。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(二)所有参赛者需身着由组委会统一提供的T恤，并将参赛号码布固定于身前正面位置，号码布不得遮挡、裁剪和折叠。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(三)比赛检录：根据项目竞赛时间，各院系、个人于比赛当日7:00在九龙湖李文正图书馆广场东边区域集中，按竞赛组别分别进行检录，参赛选手必须亲自参加检录。（详见现场引导牌）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(四)出发顺序: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所有参赛选手在起点后沿赛道站位，按</w:t>
      </w:r>
      <w:r w:rsidR="006D6E5B">
        <w:rPr>
          <w:rFonts w:ascii="黑体" w:eastAsia="黑体" w:hAnsi="黑体" w:cs="仿宋" w:hint="eastAsia"/>
          <w:sz w:val="24"/>
        </w:rPr>
        <w:t>院系站位</w:t>
      </w:r>
      <w:r>
        <w:rPr>
          <w:rFonts w:ascii="黑体" w:eastAsia="黑体" w:hAnsi="黑体" w:cs="仿宋" w:hint="eastAsia"/>
          <w:sz w:val="24"/>
        </w:rPr>
        <w:t>顺序依次出发。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lastRenderedPageBreak/>
        <w:t xml:space="preserve"> (五)组委会为参赛者提供芯片计时服务，参赛者需严格按照说明书提供的方式正确佩戴计时标签以记录成绩，如因参赛者本人未能正确佩带计时标签导致无法记录成绩，组委会概不负责。</w:t>
      </w:r>
      <w:r>
        <w:rPr>
          <w:rFonts w:ascii="黑体" w:eastAsia="黑体" w:hAnsi="黑体" w:cs="仿宋" w:hint="eastAsia"/>
          <w:bCs/>
          <w:sz w:val="24"/>
        </w:rPr>
        <w:t>发令枪响后，参赛者以通过起点感应线开始计时，组委会在起（终）点和折返点处均设有计时感应带，参赛选手在跑进过程中，必须通过所有的感应区，如缺少任何一个分段点的成绩，将取消该参赛者的全部比赛成绩。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(六)饮水站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组委会在赛道旁设有饮水站。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(七)出现以下违反比赛规定的参赛选手将被取消参赛成绩: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1、携带他人计时标签参加比赛；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2、不按规定的起跑顺序起跑；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3、起跑时未按规定时间出发以及抢跑等；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4、没有沿规定路线跑进，绕近道或途中插入；缺少任何一个分段点的成绩记录；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5、未跑完全程者；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6、不服从赛事工作人员指挥；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7、有意冲撞、阻挡或者影响其他运动员跑进等；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(八)比赛关门时间：鸣枪后</w:t>
      </w:r>
      <w:r>
        <w:rPr>
          <w:rFonts w:ascii="黑体" w:eastAsia="黑体" w:hAnsi="黑体" w:cs="仿宋" w:hint="eastAsia"/>
          <w:bCs/>
          <w:sz w:val="24"/>
        </w:rPr>
        <w:t>1.5小时</w:t>
      </w:r>
      <w:r>
        <w:rPr>
          <w:rFonts w:ascii="黑体" w:eastAsia="黑体" w:hAnsi="黑体" w:cs="仿宋" w:hint="eastAsia"/>
          <w:sz w:val="24"/>
        </w:rPr>
        <w:t>。</w:t>
      </w:r>
    </w:p>
    <w:p w:rsidR="00E07045" w:rsidRDefault="00E07045" w:rsidP="00E07045">
      <w:pPr>
        <w:spacing w:line="360" w:lineRule="auto"/>
        <w:outlineLvl w:val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九、奖励办法</w:t>
      </w:r>
    </w:p>
    <w:p w:rsidR="00E07045" w:rsidRDefault="00E07045" w:rsidP="00E07045">
      <w:pPr>
        <w:spacing w:line="360" w:lineRule="auto"/>
        <w:outlineLvl w:val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1</w:t>
      </w:r>
      <w:r w:rsidR="006D6E5B">
        <w:rPr>
          <w:rFonts w:ascii="黑体" w:eastAsia="黑体" w:hAnsi="黑体" w:hint="eastAsia"/>
          <w:sz w:val="24"/>
        </w:rPr>
        <w:t>、学生组（男、女）：分别录取前十名，给予相应奖励，第一名：1000元、第二名：800元、第三名700元，第四名600元，第五名：500元，第六名：400元，第七名：300元，第八名：200元，第九、十名：100元。</w:t>
      </w:r>
    </w:p>
    <w:p w:rsidR="006D6E5B" w:rsidRPr="006D6E5B" w:rsidRDefault="006D6E5B" w:rsidP="00E07045">
      <w:pPr>
        <w:spacing w:line="360" w:lineRule="auto"/>
        <w:outlineLvl w:val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2、教工组（男、女）分别录取前三名，给予相应奖励：第一名：1000元、第二名：800元、第三名：600元。</w:t>
      </w:r>
    </w:p>
    <w:p w:rsidR="006D6E5B" w:rsidRPr="006D6E5B" w:rsidRDefault="006D6E5B" w:rsidP="00E07045">
      <w:pPr>
        <w:spacing w:line="360" w:lineRule="auto"/>
        <w:outlineLvl w:val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3、校友组（男、女）分别录取前三名，给予相应奖励：第一名：1000元、第二名：800元、第三名：600元。</w:t>
      </w:r>
    </w:p>
    <w:p w:rsidR="00E07045" w:rsidRDefault="006D6E5B" w:rsidP="00E07045">
      <w:pPr>
        <w:spacing w:line="360" w:lineRule="auto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4</w:t>
      </w:r>
      <w:r w:rsidR="00CC53A3">
        <w:rPr>
          <w:rFonts w:ascii="黑体" w:eastAsia="黑体" w:hAnsi="黑体" w:hint="eastAsia"/>
          <w:bCs/>
          <w:sz w:val="24"/>
        </w:rPr>
        <w:t>、参赛选手按规定跑完全程者均发给纪念奖牌</w:t>
      </w:r>
      <w:r w:rsidR="00E07045">
        <w:rPr>
          <w:rFonts w:ascii="黑体" w:eastAsia="黑体" w:hAnsi="黑体" w:hint="eastAsia"/>
          <w:bCs/>
          <w:sz w:val="24"/>
        </w:rPr>
        <w:t>，自行下载打印赛后成绩查询平台电子证书。</w:t>
      </w:r>
    </w:p>
    <w:p w:rsidR="00E07045" w:rsidRDefault="006D6E5B" w:rsidP="00FD1CF8">
      <w:pPr>
        <w:spacing w:beforeLines="50" w:afterLines="50" w:line="360" w:lineRule="auto"/>
        <w:contextualSpacing/>
        <w:rPr>
          <w:rFonts w:ascii="黑体" w:eastAsia="黑体" w:hAnsi="黑体" w:cs="仿宋"/>
          <w:bCs/>
          <w:sz w:val="24"/>
        </w:rPr>
      </w:pPr>
      <w:r>
        <w:rPr>
          <w:rFonts w:ascii="黑体" w:eastAsia="黑体" w:hAnsi="黑体" w:cs="仿宋" w:hint="eastAsia"/>
          <w:bCs/>
          <w:sz w:val="24"/>
        </w:rPr>
        <w:t>5</w:t>
      </w:r>
      <w:r w:rsidR="00E07045">
        <w:rPr>
          <w:rFonts w:ascii="黑体" w:eastAsia="黑体" w:hAnsi="黑体" w:cs="仿宋" w:hint="eastAsia"/>
          <w:bCs/>
          <w:sz w:val="24"/>
        </w:rPr>
        <w:t>、本次比赛学生组跑完全程者本学期早操奖励2次。</w:t>
      </w:r>
    </w:p>
    <w:p w:rsidR="00E07045" w:rsidRDefault="006D6E5B" w:rsidP="00FD1CF8">
      <w:pPr>
        <w:spacing w:beforeLines="50" w:afterLines="50" w:line="360" w:lineRule="auto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lastRenderedPageBreak/>
        <w:t>6</w:t>
      </w:r>
      <w:r w:rsidR="00E07045">
        <w:rPr>
          <w:rFonts w:ascii="黑体" w:eastAsia="黑体" w:hAnsi="黑体" w:cs="仿宋" w:hint="eastAsia"/>
          <w:sz w:val="24"/>
        </w:rPr>
        <w:t>、比赛结束后，为获得学生男、女组和教工男、女组、校友男、女组前三名者颁奖。</w:t>
      </w:r>
    </w:p>
    <w:p w:rsidR="00E07045" w:rsidRDefault="00E07045" w:rsidP="00E07045">
      <w:pPr>
        <w:spacing w:line="360" w:lineRule="auto"/>
        <w:outlineLvl w:val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十、医疗救护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组委会在赛道旁设立固定医疗点，并在固定医疗点、饮水站及赛道沿途安排医疗志愿者和工作人员，协助医疗救护和维护比赛秩序，参赛者有问题可以随时求助。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组委会将为每位选手购买保险，请各参赛人员在填写报名信息时，务必填写真实信息，仔细核实身份证号码，以使保单有效。</w:t>
      </w:r>
    </w:p>
    <w:p w:rsidR="00E07045" w:rsidRDefault="00E07045" w:rsidP="00E07045">
      <w:pPr>
        <w:spacing w:line="360" w:lineRule="auto"/>
        <w:outlineLvl w:val="0"/>
        <w:rPr>
          <w:rFonts w:ascii="黑体" w:eastAsia="黑体" w:hAnsi="黑体" w:cs="仿宋"/>
          <w:sz w:val="24"/>
        </w:rPr>
      </w:pPr>
      <w:r>
        <w:rPr>
          <w:rFonts w:ascii="黑体" w:eastAsia="黑体" w:hAnsi="黑体" w:hint="eastAsia"/>
          <w:sz w:val="24"/>
        </w:rPr>
        <w:t>十一、组委会联系信息:</w:t>
      </w:r>
      <w:smartTag w:uri="urn:schemas-microsoft-com:office:smarttags" w:element="PersonName">
        <w:smartTagPr>
          <w:attr w:name="ProductID" w:val="沈"/>
        </w:smartTagPr>
        <w:r>
          <w:rPr>
            <w:rFonts w:ascii="黑体" w:eastAsia="黑体" w:hAnsi="黑体" w:hint="eastAsia"/>
            <w:sz w:val="24"/>
          </w:rPr>
          <w:t>沈</w:t>
        </w:r>
      </w:smartTag>
      <w:r>
        <w:rPr>
          <w:rFonts w:ascii="黑体" w:eastAsia="黑体" w:hAnsi="黑体" w:hint="eastAsia"/>
          <w:sz w:val="24"/>
        </w:rPr>
        <w:t>老师，电话52090821 13851548948；</w:t>
      </w:r>
    </w:p>
    <w:p w:rsidR="00E07045" w:rsidRDefault="00E07045" w:rsidP="00E07045">
      <w:pPr>
        <w:spacing w:line="360" w:lineRule="auto"/>
        <w:outlineLvl w:val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十二、赛事安全提醒：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1、身体不适宜的运动员不能参加比赛；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2、注意赛前用餐和休息；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3、提前进行赛前适应和热身练习；</w:t>
      </w:r>
    </w:p>
    <w:p w:rsidR="00E07045" w:rsidRDefault="00E07045" w:rsidP="00FD1CF8">
      <w:pPr>
        <w:spacing w:beforeLines="50" w:afterLines="50" w:line="360" w:lineRule="auto"/>
        <w:ind w:firstLineChars="200" w:firstLine="480"/>
        <w:contextualSpacing/>
        <w:rPr>
          <w:rFonts w:ascii="黑体" w:eastAsia="黑体" w:hAnsi="黑体" w:cs="仿宋"/>
          <w:sz w:val="24"/>
        </w:rPr>
      </w:pPr>
      <w:r>
        <w:rPr>
          <w:rFonts w:ascii="黑体" w:eastAsia="黑体" w:hAnsi="黑体" w:cs="仿宋" w:hint="eastAsia"/>
          <w:sz w:val="24"/>
        </w:rPr>
        <w:t>4、参赛选手妥善保管好自身贵重物品。</w:t>
      </w:r>
    </w:p>
    <w:p w:rsidR="00E07045" w:rsidRDefault="00E07045" w:rsidP="00E07045">
      <w:pPr>
        <w:spacing w:line="360" w:lineRule="auto"/>
        <w:outlineLvl w:val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十三、本规程解释权属组委会。未尽事项，另行通知。</w:t>
      </w:r>
    </w:p>
    <w:p w:rsidR="00E07045" w:rsidRDefault="00E07045" w:rsidP="00E07045">
      <w:pPr>
        <w:spacing w:line="360" w:lineRule="auto"/>
        <w:jc w:val="right"/>
        <w:outlineLvl w:val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             东南大学体育运动委员会</w:t>
      </w:r>
    </w:p>
    <w:p w:rsidR="00E07045" w:rsidRDefault="00E07045" w:rsidP="00E07045">
      <w:pPr>
        <w:rPr>
          <w:rFonts w:ascii="黑体" w:eastAsia="黑体" w:hAnsi="黑体"/>
          <w:sz w:val="24"/>
        </w:rPr>
      </w:pPr>
    </w:p>
    <w:p w:rsidR="00DB47C2" w:rsidRPr="00E07045" w:rsidRDefault="00DB47C2"/>
    <w:sectPr w:rsidR="00DB47C2" w:rsidRPr="00E07045" w:rsidSect="00DB4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A8" w:rsidRDefault="003930A8" w:rsidP="00E07045">
      <w:r>
        <w:separator/>
      </w:r>
    </w:p>
  </w:endnote>
  <w:endnote w:type="continuationSeparator" w:id="0">
    <w:p w:rsidR="003930A8" w:rsidRDefault="003930A8" w:rsidP="00E0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A8" w:rsidRDefault="003930A8" w:rsidP="00E07045">
      <w:r>
        <w:separator/>
      </w:r>
    </w:p>
  </w:footnote>
  <w:footnote w:type="continuationSeparator" w:id="0">
    <w:p w:rsidR="003930A8" w:rsidRDefault="003930A8" w:rsidP="00E07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045"/>
    <w:rsid w:val="000035CA"/>
    <w:rsid w:val="00007EDB"/>
    <w:rsid w:val="0015553E"/>
    <w:rsid w:val="001564E8"/>
    <w:rsid w:val="00172701"/>
    <w:rsid w:val="001951D0"/>
    <w:rsid w:val="001C592B"/>
    <w:rsid w:val="001D2FD5"/>
    <w:rsid w:val="00215FB8"/>
    <w:rsid w:val="002419B7"/>
    <w:rsid w:val="00253F85"/>
    <w:rsid w:val="00265E64"/>
    <w:rsid w:val="00275ACA"/>
    <w:rsid w:val="00277956"/>
    <w:rsid w:val="00292397"/>
    <w:rsid w:val="002E6F1C"/>
    <w:rsid w:val="00335EEC"/>
    <w:rsid w:val="003447B8"/>
    <w:rsid w:val="00364F83"/>
    <w:rsid w:val="003930A8"/>
    <w:rsid w:val="003A3AE9"/>
    <w:rsid w:val="003A51E0"/>
    <w:rsid w:val="003C40C0"/>
    <w:rsid w:val="003E0951"/>
    <w:rsid w:val="00470B3E"/>
    <w:rsid w:val="004E41C1"/>
    <w:rsid w:val="004E7241"/>
    <w:rsid w:val="00540A75"/>
    <w:rsid w:val="00543C2E"/>
    <w:rsid w:val="00564C52"/>
    <w:rsid w:val="00565B24"/>
    <w:rsid w:val="005C711B"/>
    <w:rsid w:val="005E0EC6"/>
    <w:rsid w:val="005E1740"/>
    <w:rsid w:val="006102A0"/>
    <w:rsid w:val="00613E24"/>
    <w:rsid w:val="0062110C"/>
    <w:rsid w:val="006D627F"/>
    <w:rsid w:val="006D6E5B"/>
    <w:rsid w:val="006E0902"/>
    <w:rsid w:val="008070CD"/>
    <w:rsid w:val="00951A45"/>
    <w:rsid w:val="009C3C1E"/>
    <w:rsid w:val="00A1203A"/>
    <w:rsid w:val="00A26710"/>
    <w:rsid w:val="00A44C0F"/>
    <w:rsid w:val="00A466A2"/>
    <w:rsid w:val="00A61D9F"/>
    <w:rsid w:val="00B934C4"/>
    <w:rsid w:val="00BD7A7C"/>
    <w:rsid w:val="00BE3573"/>
    <w:rsid w:val="00BF5A03"/>
    <w:rsid w:val="00C02404"/>
    <w:rsid w:val="00C10527"/>
    <w:rsid w:val="00CA7191"/>
    <w:rsid w:val="00CC0DDB"/>
    <w:rsid w:val="00CC2725"/>
    <w:rsid w:val="00CC53A3"/>
    <w:rsid w:val="00CF58D9"/>
    <w:rsid w:val="00D73BF7"/>
    <w:rsid w:val="00D87B1E"/>
    <w:rsid w:val="00D905CB"/>
    <w:rsid w:val="00D9249A"/>
    <w:rsid w:val="00D95186"/>
    <w:rsid w:val="00DA65C8"/>
    <w:rsid w:val="00DB47C2"/>
    <w:rsid w:val="00DC747A"/>
    <w:rsid w:val="00E06210"/>
    <w:rsid w:val="00E07045"/>
    <w:rsid w:val="00EA1939"/>
    <w:rsid w:val="00EC6262"/>
    <w:rsid w:val="00F369B8"/>
    <w:rsid w:val="00F53055"/>
    <w:rsid w:val="00F53B58"/>
    <w:rsid w:val="00F752A9"/>
    <w:rsid w:val="00F95959"/>
    <w:rsid w:val="00F976A1"/>
    <w:rsid w:val="00FD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0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0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0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70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70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400</Words>
  <Characters>2283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7</cp:revision>
  <dcterms:created xsi:type="dcterms:W3CDTF">2017-04-21T00:02:00Z</dcterms:created>
  <dcterms:modified xsi:type="dcterms:W3CDTF">2017-05-13T15:18:00Z</dcterms:modified>
</cp:coreProperties>
</file>