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7DB" w:rsidRPr="00AC79B3" w:rsidRDefault="0059585B">
      <w:pPr>
        <w:jc w:val="center"/>
        <w:rPr>
          <w:rFonts w:ascii="宋体" w:eastAsia="宋体" w:hAnsi="宋体" w:cs="黑体"/>
          <w:sz w:val="24"/>
          <w:szCs w:val="24"/>
        </w:rPr>
      </w:pPr>
      <w:r w:rsidRPr="00AC79B3">
        <w:rPr>
          <w:rFonts w:ascii="宋体" w:eastAsia="宋体" w:hAnsi="宋体" w:cs="黑体" w:hint="eastAsia"/>
          <w:noProof/>
          <w:sz w:val="24"/>
          <w:szCs w:val="24"/>
        </w:rPr>
        <w:drawing>
          <wp:inline distT="0" distB="0" distL="0" distR="0">
            <wp:extent cx="2454910" cy="2159635"/>
            <wp:effectExtent l="19050" t="0" r="2368" b="0"/>
            <wp:docPr id="1" name="图片 0" descr="东南大学标准校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东南大学标准校徽.jpg"/>
                    <pic:cNvPicPr>
                      <a:picLocks noChangeAspect="1"/>
                    </pic:cNvPicPr>
                  </pic:nvPicPr>
                  <pic:blipFill>
                    <a:blip r:embed="rId9" cstate="print"/>
                    <a:stretch>
                      <a:fillRect/>
                    </a:stretch>
                  </pic:blipFill>
                  <pic:spPr>
                    <a:xfrm>
                      <a:off x="0" y="0"/>
                      <a:ext cx="2455082" cy="2160000"/>
                    </a:xfrm>
                    <a:prstGeom prst="rect">
                      <a:avLst/>
                    </a:prstGeom>
                  </pic:spPr>
                </pic:pic>
              </a:graphicData>
            </a:graphic>
          </wp:inline>
        </w:drawing>
      </w:r>
    </w:p>
    <w:p w:rsidR="00AC79B3" w:rsidRPr="00AC79B3" w:rsidRDefault="00AC79B3" w:rsidP="00AC79B3">
      <w:pPr>
        <w:jc w:val="center"/>
        <w:rPr>
          <w:rFonts w:ascii="黑体" w:eastAsia="黑体" w:hAnsi="黑体" w:cs="黑体"/>
          <w:sz w:val="36"/>
          <w:szCs w:val="36"/>
        </w:rPr>
      </w:pPr>
      <w:r w:rsidRPr="00AC79B3">
        <w:rPr>
          <w:rFonts w:ascii="黑体" w:eastAsia="黑体" w:hAnsi="黑体" w:cs="黑体" w:hint="eastAsia"/>
          <w:sz w:val="36"/>
          <w:szCs w:val="36"/>
        </w:rPr>
        <w:t>2020年东南大学“迎国庆，抗疫情，健康生活”校园系列体育活动——</w:t>
      </w:r>
      <w:r w:rsidR="0043219A">
        <w:rPr>
          <w:rFonts w:ascii="黑体" w:eastAsia="黑体" w:hAnsi="黑体" w:cs="黑体" w:hint="eastAsia"/>
          <w:sz w:val="36"/>
          <w:szCs w:val="36"/>
        </w:rPr>
        <w:t>“羽众不同”趣味运动会</w:t>
      </w:r>
      <w:r w:rsidRPr="00AC79B3">
        <w:rPr>
          <w:rFonts w:ascii="黑体" w:eastAsia="黑体" w:hAnsi="黑体" w:cs="黑体" w:hint="eastAsia"/>
          <w:sz w:val="36"/>
          <w:szCs w:val="36"/>
        </w:rPr>
        <w:t>规程</w:t>
      </w:r>
    </w:p>
    <w:p w:rsidR="00FA27DB" w:rsidRPr="00AC79B3" w:rsidRDefault="00FA27DB">
      <w:pPr>
        <w:jc w:val="right"/>
        <w:rPr>
          <w:rFonts w:ascii="宋体" w:eastAsia="宋体" w:hAnsi="宋体"/>
          <w:sz w:val="22"/>
        </w:rPr>
      </w:pPr>
    </w:p>
    <w:p w:rsidR="00167D18" w:rsidRPr="00AC79B3" w:rsidRDefault="00167D18">
      <w:pPr>
        <w:jc w:val="right"/>
        <w:rPr>
          <w:rFonts w:ascii="宋体" w:eastAsia="宋体" w:hAnsi="宋体"/>
          <w:sz w:val="22"/>
        </w:rPr>
      </w:pPr>
    </w:p>
    <w:p w:rsidR="00167D18" w:rsidRPr="00AC79B3" w:rsidRDefault="00167D18">
      <w:pPr>
        <w:jc w:val="right"/>
        <w:rPr>
          <w:rFonts w:ascii="宋体" w:eastAsia="宋体" w:hAnsi="宋体"/>
          <w:sz w:val="22"/>
        </w:rPr>
      </w:pPr>
    </w:p>
    <w:p w:rsidR="00AC79B3" w:rsidRPr="00AC79B3" w:rsidRDefault="00AC79B3">
      <w:pPr>
        <w:jc w:val="right"/>
        <w:rPr>
          <w:rFonts w:ascii="宋体" w:eastAsia="宋体" w:hAnsi="宋体"/>
          <w:sz w:val="22"/>
        </w:rPr>
      </w:pPr>
    </w:p>
    <w:p w:rsidR="00AC79B3" w:rsidRPr="00AC79B3" w:rsidRDefault="00AC79B3">
      <w:pPr>
        <w:jc w:val="right"/>
        <w:rPr>
          <w:rFonts w:ascii="宋体" w:eastAsia="宋体" w:hAnsi="宋体"/>
          <w:sz w:val="22"/>
        </w:rPr>
      </w:pPr>
    </w:p>
    <w:p w:rsidR="00167D18" w:rsidRDefault="00167D18">
      <w:pPr>
        <w:jc w:val="right"/>
        <w:rPr>
          <w:rFonts w:ascii="黑体" w:eastAsia="黑体" w:hAnsi="黑体"/>
          <w:sz w:val="22"/>
        </w:rPr>
      </w:pPr>
    </w:p>
    <w:p w:rsidR="00D73618" w:rsidRDefault="00D73618">
      <w:pPr>
        <w:jc w:val="right"/>
        <w:rPr>
          <w:rFonts w:ascii="黑体" w:eastAsia="黑体" w:hAnsi="黑体"/>
          <w:sz w:val="22"/>
        </w:rPr>
      </w:pPr>
    </w:p>
    <w:p w:rsidR="00D73618" w:rsidRDefault="00D73618">
      <w:pPr>
        <w:jc w:val="right"/>
        <w:rPr>
          <w:rFonts w:ascii="黑体" w:eastAsia="黑体" w:hAnsi="黑体"/>
          <w:sz w:val="22"/>
        </w:rPr>
      </w:pPr>
    </w:p>
    <w:p w:rsidR="00D73618" w:rsidRDefault="00D73618">
      <w:pPr>
        <w:jc w:val="right"/>
        <w:rPr>
          <w:rFonts w:ascii="黑体" w:eastAsia="黑体" w:hAnsi="黑体"/>
          <w:sz w:val="22"/>
        </w:rPr>
      </w:pPr>
    </w:p>
    <w:p w:rsidR="00D73618" w:rsidRDefault="00D73618">
      <w:pPr>
        <w:jc w:val="right"/>
        <w:rPr>
          <w:rFonts w:ascii="黑体" w:eastAsia="黑体" w:hAnsi="黑体"/>
          <w:sz w:val="22"/>
        </w:rPr>
      </w:pPr>
    </w:p>
    <w:p w:rsidR="00D73618" w:rsidRDefault="00D73618">
      <w:pPr>
        <w:jc w:val="right"/>
        <w:rPr>
          <w:rFonts w:ascii="黑体" w:eastAsia="黑体" w:hAnsi="黑体"/>
          <w:sz w:val="22"/>
        </w:rPr>
      </w:pPr>
    </w:p>
    <w:p w:rsidR="00D73618" w:rsidRDefault="00D73618">
      <w:pPr>
        <w:jc w:val="right"/>
        <w:rPr>
          <w:rFonts w:ascii="黑体" w:eastAsia="黑体" w:hAnsi="黑体"/>
          <w:sz w:val="22"/>
        </w:rPr>
      </w:pPr>
    </w:p>
    <w:p w:rsidR="00D73618" w:rsidRDefault="00D73618">
      <w:pPr>
        <w:jc w:val="right"/>
        <w:rPr>
          <w:rFonts w:ascii="黑体" w:eastAsia="黑体" w:hAnsi="黑体"/>
          <w:sz w:val="22"/>
        </w:rPr>
      </w:pPr>
    </w:p>
    <w:p w:rsidR="00D73618" w:rsidRDefault="00D73618">
      <w:pPr>
        <w:jc w:val="right"/>
        <w:rPr>
          <w:rFonts w:ascii="黑体" w:eastAsia="黑体" w:hAnsi="黑体"/>
          <w:sz w:val="22"/>
        </w:rPr>
      </w:pPr>
    </w:p>
    <w:p w:rsidR="00D73618" w:rsidRDefault="00D73618">
      <w:pPr>
        <w:jc w:val="right"/>
        <w:rPr>
          <w:rFonts w:ascii="黑体" w:eastAsia="黑体" w:hAnsi="黑体"/>
          <w:sz w:val="22"/>
        </w:rPr>
      </w:pPr>
    </w:p>
    <w:p w:rsidR="00D73618" w:rsidRDefault="00D73618">
      <w:pPr>
        <w:jc w:val="right"/>
        <w:rPr>
          <w:rFonts w:ascii="黑体" w:eastAsia="黑体" w:hAnsi="黑体"/>
          <w:sz w:val="22"/>
        </w:rPr>
      </w:pPr>
    </w:p>
    <w:p w:rsidR="00D73618" w:rsidRDefault="00D73618">
      <w:pPr>
        <w:jc w:val="right"/>
        <w:rPr>
          <w:rFonts w:ascii="黑体" w:eastAsia="黑体" w:hAnsi="黑体"/>
          <w:sz w:val="22"/>
        </w:rPr>
      </w:pPr>
    </w:p>
    <w:p w:rsidR="00D73618" w:rsidRDefault="00D73618">
      <w:pPr>
        <w:jc w:val="right"/>
        <w:rPr>
          <w:rFonts w:ascii="黑体" w:eastAsia="黑体" w:hAnsi="黑体"/>
          <w:sz w:val="22"/>
        </w:rPr>
      </w:pPr>
    </w:p>
    <w:p w:rsidR="00D73618" w:rsidRDefault="00D73618">
      <w:pPr>
        <w:jc w:val="right"/>
        <w:rPr>
          <w:rFonts w:ascii="黑体" w:eastAsia="黑体" w:hAnsi="黑体"/>
          <w:sz w:val="22"/>
        </w:rPr>
      </w:pPr>
    </w:p>
    <w:p w:rsidR="00D73618" w:rsidRPr="00AC79B3" w:rsidRDefault="00D73618">
      <w:pPr>
        <w:jc w:val="right"/>
        <w:rPr>
          <w:rFonts w:ascii="黑体" w:eastAsia="黑体" w:hAnsi="黑体"/>
          <w:sz w:val="22"/>
        </w:rPr>
      </w:pPr>
    </w:p>
    <w:p w:rsidR="00494EA1" w:rsidRPr="00AC79B3" w:rsidRDefault="00494EA1" w:rsidP="00494EA1">
      <w:pPr>
        <w:ind w:firstLineChars="1215" w:firstLine="2551"/>
        <w:jc w:val="left"/>
        <w:rPr>
          <w:rFonts w:ascii="黑体" w:eastAsia="黑体" w:hAnsi="黑体" w:cs="Times New Roman"/>
          <w:szCs w:val="21"/>
        </w:rPr>
      </w:pPr>
      <w:r w:rsidRPr="00AC79B3">
        <w:rPr>
          <w:rFonts w:ascii="黑体" w:eastAsia="黑体" w:hAnsi="黑体" w:cs="Times New Roman" w:hint="eastAsia"/>
          <w:szCs w:val="21"/>
        </w:rPr>
        <w:t>主办单位：东南大学体育运动委员会</w:t>
      </w:r>
    </w:p>
    <w:p w:rsidR="00494EA1" w:rsidRPr="00AC79B3" w:rsidRDefault="00494EA1" w:rsidP="00494EA1">
      <w:pPr>
        <w:ind w:firstLineChars="1215" w:firstLine="2551"/>
        <w:jc w:val="left"/>
        <w:rPr>
          <w:rFonts w:ascii="黑体" w:eastAsia="黑体" w:hAnsi="黑体" w:cs="Times New Roman"/>
          <w:szCs w:val="21"/>
        </w:rPr>
      </w:pPr>
      <w:r w:rsidRPr="00AC79B3">
        <w:rPr>
          <w:rFonts w:ascii="黑体" w:eastAsia="黑体" w:hAnsi="黑体" w:cs="Times New Roman" w:hint="eastAsia"/>
          <w:szCs w:val="21"/>
        </w:rPr>
        <w:t>承办单位：东南大学体育系</w:t>
      </w:r>
    </w:p>
    <w:p w:rsidR="00494EA1" w:rsidRPr="00AC79B3" w:rsidRDefault="00494EA1" w:rsidP="00494EA1">
      <w:pPr>
        <w:ind w:firstLineChars="1215" w:firstLine="2551"/>
        <w:jc w:val="left"/>
        <w:rPr>
          <w:rFonts w:ascii="黑体" w:eastAsia="黑体" w:hAnsi="黑体" w:cs="Times New Roman"/>
          <w:szCs w:val="21"/>
        </w:rPr>
      </w:pPr>
      <w:r>
        <w:rPr>
          <w:rFonts w:ascii="黑体" w:eastAsia="黑体" w:hAnsi="黑体" w:cs="Times New Roman" w:hint="eastAsia"/>
          <w:szCs w:val="21"/>
        </w:rPr>
        <w:t xml:space="preserve">　　　　　</w:t>
      </w:r>
      <w:r w:rsidRPr="00AC79B3">
        <w:rPr>
          <w:rFonts w:ascii="黑体" w:eastAsia="黑体" w:hAnsi="黑体" w:cs="Times New Roman" w:hint="eastAsia"/>
          <w:szCs w:val="21"/>
        </w:rPr>
        <w:t>共青团东南大学委员会</w:t>
      </w:r>
    </w:p>
    <w:p w:rsidR="00494EA1" w:rsidRPr="00AC79B3" w:rsidRDefault="00494EA1" w:rsidP="00494EA1">
      <w:pPr>
        <w:ind w:firstLineChars="1215" w:firstLine="2551"/>
        <w:jc w:val="left"/>
        <w:rPr>
          <w:rFonts w:ascii="黑体" w:eastAsia="黑体" w:hAnsi="黑体" w:cs="Times New Roman"/>
          <w:szCs w:val="21"/>
        </w:rPr>
      </w:pPr>
      <w:r>
        <w:rPr>
          <w:rFonts w:ascii="黑体" w:eastAsia="黑体" w:hAnsi="黑体" w:cs="Times New Roman" w:hint="eastAsia"/>
          <w:szCs w:val="21"/>
        </w:rPr>
        <w:t xml:space="preserve">　　　　　</w:t>
      </w:r>
      <w:r w:rsidRPr="00AC79B3">
        <w:rPr>
          <w:rFonts w:ascii="黑体" w:eastAsia="黑体" w:hAnsi="黑体" w:cs="Times New Roman" w:hint="eastAsia"/>
          <w:szCs w:val="21"/>
        </w:rPr>
        <w:t>东南大学党委学工部</w:t>
      </w:r>
    </w:p>
    <w:p w:rsidR="00494EA1" w:rsidRPr="00AC79B3" w:rsidRDefault="00494EA1" w:rsidP="00494EA1">
      <w:pPr>
        <w:ind w:firstLineChars="1215" w:firstLine="2551"/>
        <w:jc w:val="left"/>
        <w:rPr>
          <w:rFonts w:ascii="黑体" w:eastAsia="黑体" w:hAnsi="黑体" w:cs="Times New Roman"/>
          <w:szCs w:val="21"/>
        </w:rPr>
      </w:pPr>
      <w:r>
        <w:rPr>
          <w:rFonts w:ascii="黑体" w:eastAsia="黑体" w:hAnsi="黑体" w:cs="Times New Roman" w:hint="eastAsia"/>
          <w:szCs w:val="21"/>
        </w:rPr>
        <w:t xml:space="preserve">　　　　　</w:t>
      </w:r>
      <w:r w:rsidRPr="00AC79B3">
        <w:rPr>
          <w:rFonts w:ascii="黑体" w:eastAsia="黑体" w:hAnsi="黑体" w:cs="Times New Roman" w:hint="eastAsia"/>
          <w:szCs w:val="21"/>
        </w:rPr>
        <w:t>东南大学党委研究生工作部</w:t>
      </w:r>
    </w:p>
    <w:p w:rsidR="00AC79B3" w:rsidRPr="00AC79B3" w:rsidRDefault="00AC79B3" w:rsidP="00494EA1">
      <w:pPr>
        <w:ind w:firstLineChars="1215" w:firstLine="2551"/>
        <w:rPr>
          <w:rFonts w:ascii="黑体" w:eastAsia="黑体" w:hAnsi="黑体" w:cs="Times New Roman"/>
          <w:szCs w:val="21"/>
        </w:rPr>
      </w:pPr>
      <w:r w:rsidRPr="00AC79B3">
        <w:rPr>
          <w:rFonts w:ascii="黑体" w:eastAsia="黑体" w:hAnsi="黑体" w:cs="Times New Roman" w:hint="eastAsia"/>
          <w:szCs w:val="21"/>
        </w:rPr>
        <w:t>协办单位：东南大学学生团体联合会</w:t>
      </w:r>
    </w:p>
    <w:p w:rsidR="00AC79B3" w:rsidRPr="00AC79B3" w:rsidRDefault="00494EA1" w:rsidP="00494EA1">
      <w:pPr>
        <w:ind w:firstLineChars="1215" w:firstLine="2551"/>
        <w:rPr>
          <w:rFonts w:ascii="黑体" w:eastAsia="黑体" w:hAnsi="黑体" w:cs="Times New Roman"/>
          <w:szCs w:val="21"/>
        </w:rPr>
      </w:pPr>
      <w:r>
        <w:rPr>
          <w:rFonts w:ascii="黑体" w:eastAsia="黑体" w:hAnsi="黑体" w:cs="Times New Roman" w:hint="eastAsia"/>
          <w:szCs w:val="21"/>
        </w:rPr>
        <w:t xml:space="preserve">　　　　　</w:t>
      </w:r>
      <w:bookmarkStart w:id="0" w:name="_GoBack"/>
      <w:bookmarkEnd w:id="0"/>
      <w:r w:rsidR="00AC79B3" w:rsidRPr="00AC79B3">
        <w:rPr>
          <w:rFonts w:ascii="黑体" w:eastAsia="黑体" w:hAnsi="黑体" w:cs="Times New Roman" w:hint="eastAsia"/>
          <w:szCs w:val="21"/>
        </w:rPr>
        <w:t>东南大学</w:t>
      </w:r>
      <w:r w:rsidR="0043219A">
        <w:rPr>
          <w:rFonts w:ascii="黑体" w:eastAsia="黑体" w:hAnsi="黑体" w:cs="Times New Roman" w:hint="eastAsia"/>
          <w:szCs w:val="21"/>
        </w:rPr>
        <w:t>羽毛球协会</w:t>
      </w:r>
    </w:p>
    <w:p w:rsidR="00FA27DB" w:rsidRDefault="00AC79B3" w:rsidP="00494EA1">
      <w:pPr>
        <w:ind w:firstLineChars="1215" w:firstLine="2551"/>
        <w:rPr>
          <w:rFonts w:ascii="黑体" w:eastAsia="黑体" w:hAnsi="黑体" w:cs="Times New Roman"/>
          <w:szCs w:val="21"/>
        </w:rPr>
      </w:pPr>
      <w:r w:rsidRPr="00AC79B3">
        <w:rPr>
          <w:rFonts w:ascii="黑体" w:eastAsia="黑体" w:hAnsi="黑体" w:cs="Times New Roman" w:hint="eastAsia"/>
          <w:szCs w:val="21"/>
        </w:rPr>
        <w:t>活动时间：1</w:t>
      </w:r>
      <w:r w:rsidRPr="00AC79B3">
        <w:rPr>
          <w:rFonts w:ascii="黑体" w:eastAsia="黑体" w:hAnsi="黑体" w:cs="Times New Roman"/>
          <w:szCs w:val="21"/>
        </w:rPr>
        <w:t>0</w:t>
      </w:r>
      <w:r w:rsidRPr="00AC79B3">
        <w:rPr>
          <w:rFonts w:ascii="黑体" w:eastAsia="黑体" w:hAnsi="黑体" w:cs="Times New Roman" w:hint="eastAsia"/>
          <w:szCs w:val="21"/>
        </w:rPr>
        <w:t>月</w:t>
      </w:r>
      <w:r w:rsidR="0043219A">
        <w:rPr>
          <w:rFonts w:ascii="黑体" w:eastAsia="黑体" w:hAnsi="黑体" w:cs="Times New Roman" w:hint="eastAsia"/>
          <w:szCs w:val="21"/>
        </w:rPr>
        <w:t>6</w:t>
      </w:r>
      <w:r w:rsidRPr="00AC79B3">
        <w:rPr>
          <w:rFonts w:ascii="黑体" w:eastAsia="黑体" w:hAnsi="黑体" w:cs="Times New Roman" w:hint="eastAsia"/>
          <w:szCs w:val="21"/>
        </w:rPr>
        <w:t>日</w:t>
      </w:r>
    </w:p>
    <w:p w:rsidR="00D73618" w:rsidRDefault="00D73618" w:rsidP="00D73618">
      <w:pPr>
        <w:ind w:firstLineChars="50" w:firstLine="105"/>
        <w:rPr>
          <w:rFonts w:ascii="黑体" w:eastAsia="黑体" w:hAnsi="黑体" w:cs="Times New Roman"/>
          <w:szCs w:val="21"/>
        </w:rPr>
      </w:pPr>
    </w:p>
    <w:p w:rsidR="00D73618" w:rsidRPr="00D73618" w:rsidRDefault="00D73618" w:rsidP="00D73618">
      <w:pPr>
        <w:ind w:firstLineChars="50" w:firstLine="105"/>
        <w:rPr>
          <w:rFonts w:ascii="黑体" w:eastAsia="黑体" w:hAnsi="黑体" w:cs="Times New Roman"/>
          <w:szCs w:val="21"/>
        </w:rPr>
      </w:pPr>
    </w:p>
    <w:p w:rsidR="00AC79B3" w:rsidRPr="00DD2B10" w:rsidRDefault="00AC79B3" w:rsidP="00AC79B3">
      <w:pPr>
        <w:pStyle w:val="af1"/>
        <w:numPr>
          <w:ilvl w:val="0"/>
          <w:numId w:val="10"/>
        </w:numPr>
        <w:spacing w:before="160" w:after="160"/>
        <w:ind w:left="431" w:firstLineChars="0" w:hanging="431"/>
        <w:rPr>
          <w:rFonts w:ascii="宋体" w:eastAsia="宋体" w:hAnsi="宋体"/>
          <w:b/>
          <w:bCs/>
          <w:sz w:val="36"/>
          <w:szCs w:val="36"/>
        </w:rPr>
      </w:pPr>
      <w:r w:rsidRPr="00DD2B10">
        <w:rPr>
          <w:rFonts w:ascii="宋体" w:eastAsia="宋体" w:hAnsi="宋体" w:hint="eastAsia"/>
          <w:b/>
          <w:bCs/>
          <w:sz w:val="36"/>
          <w:szCs w:val="36"/>
        </w:rPr>
        <w:t>参赛单位</w:t>
      </w:r>
    </w:p>
    <w:p w:rsidR="00AC79B3" w:rsidRDefault="00AC79B3" w:rsidP="00AC79B3">
      <w:pPr>
        <w:pStyle w:val="af1"/>
        <w:spacing w:line="300" w:lineRule="auto"/>
        <w:ind w:left="431" w:firstLine="560"/>
        <w:rPr>
          <w:rFonts w:ascii="宋体" w:eastAsia="宋体" w:hAnsi="宋体"/>
          <w:sz w:val="28"/>
          <w:szCs w:val="28"/>
        </w:rPr>
      </w:pPr>
      <w:r w:rsidRPr="00AC79B3">
        <w:rPr>
          <w:rFonts w:ascii="宋体" w:eastAsia="宋体" w:hAnsi="宋体" w:hint="eastAsia"/>
          <w:sz w:val="28"/>
          <w:szCs w:val="28"/>
        </w:rPr>
        <w:t>全校各学院</w:t>
      </w:r>
      <w:r w:rsidR="00364234">
        <w:rPr>
          <w:rFonts w:ascii="宋体" w:eastAsia="宋体" w:hAnsi="宋体" w:hint="eastAsia"/>
          <w:sz w:val="28"/>
          <w:szCs w:val="28"/>
        </w:rPr>
        <w:t>。</w:t>
      </w:r>
    </w:p>
    <w:p w:rsidR="00D73618" w:rsidRPr="00DD2B10" w:rsidRDefault="00D73618" w:rsidP="00D73618">
      <w:pPr>
        <w:pStyle w:val="af1"/>
        <w:numPr>
          <w:ilvl w:val="0"/>
          <w:numId w:val="10"/>
        </w:numPr>
        <w:spacing w:line="300" w:lineRule="auto"/>
        <w:ind w:firstLineChars="0"/>
        <w:rPr>
          <w:rFonts w:ascii="宋体" w:eastAsia="宋体" w:hAnsi="宋体"/>
          <w:b/>
          <w:bCs/>
          <w:sz w:val="36"/>
          <w:szCs w:val="36"/>
        </w:rPr>
      </w:pPr>
      <w:r w:rsidRPr="00DD2B10">
        <w:rPr>
          <w:rFonts w:ascii="宋体" w:eastAsia="宋体" w:hAnsi="宋体" w:hint="eastAsia"/>
          <w:b/>
          <w:bCs/>
          <w:sz w:val="36"/>
          <w:szCs w:val="36"/>
        </w:rPr>
        <w:t>比赛项目</w:t>
      </w:r>
    </w:p>
    <w:p w:rsidR="0043219A" w:rsidRPr="0043219A" w:rsidRDefault="0043219A" w:rsidP="0043219A">
      <w:pPr>
        <w:pStyle w:val="af1"/>
        <w:spacing w:line="300" w:lineRule="auto"/>
        <w:ind w:left="432" w:firstLine="560"/>
        <w:rPr>
          <w:rFonts w:ascii="宋体" w:eastAsia="宋体" w:hAnsi="宋体"/>
          <w:sz w:val="28"/>
          <w:szCs w:val="28"/>
        </w:rPr>
      </w:pPr>
      <w:r w:rsidRPr="0043219A">
        <w:rPr>
          <w:rFonts w:ascii="宋体" w:eastAsia="宋体" w:hAnsi="宋体" w:hint="eastAsia"/>
          <w:sz w:val="28"/>
          <w:szCs w:val="28"/>
        </w:rPr>
        <w:t>娱乐项目：（</w:t>
      </w:r>
      <w:r w:rsidRPr="0043219A">
        <w:rPr>
          <w:rFonts w:ascii="宋体" w:eastAsia="宋体" w:hAnsi="宋体"/>
          <w:sz w:val="28"/>
          <w:szCs w:val="28"/>
        </w:rPr>
        <w:t>1）假手比赛（2）击球入桶（3）团团转；</w:t>
      </w:r>
    </w:p>
    <w:p w:rsidR="00D73618" w:rsidRPr="00A5709A" w:rsidRDefault="0043219A" w:rsidP="0043219A">
      <w:pPr>
        <w:pStyle w:val="af1"/>
        <w:spacing w:line="300" w:lineRule="auto"/>
        <w:ind w:left="432" w:firstLine="560"/>
        <w:rPr>
          <w:rFonts w:ascii="宋体" w:eastAsia="宋体" w:hAnsi="宋体"/>
          <w:sz w:val="28"/>
          <w:szCs w:val="28"/>
        </w:rPr>
      </w:pPr>
      <w:r w:rsidRPr="0043219A">
        <w:rPr>
          <w:rFonts w:ascii="宋体" w:eastAsia="宋体" w:hAnsi="宋体"/>
          <w:sz w:val="28"/>
          <w:szCs w:val="28"/>
        </w:rPr>
        <w:t>竞技项目：（1）擂台赛  （2）无羽伦比。</w:t>
      </w:r>
    </w:p>
    <w:p w:rsidR="00A5709A" w:rsidRPr="00DD2B10" w:rsidRDefault="00A5709A" w:rsidP="00A5709A">
      <w:pPr>
        <w:numPr>
          <w:ilvl w:val="0"/>
          <w:numId w:val="10"/>
        </w:numPr>
        <w:spacing w:before="160" w:after="160"/>
        <w:ind w:left="431" w:hanging="431"/>
        <w:rPr>
          <w:rFonts w:ascii="宋体" w:eastAsia="宋体" w:hAnsi="宋体" w:cs="Times New Roman"/>
          <w:b/>
          <w:bCs/>
          <w:sz w:val="36"/>
          <w:szCs w:val="36"/>
        </w:rPr>
      </w:pPr>
      <w:r w:rsidRPr="00DD2B10">
        <w:rPr>
          <w:rFonts w:ascii="宋体" w:eastAsia="宋体" w:hAnsi="宋体" w:cs="Times New Roman" w:hint="eastAsia"/>
          <w:b/>
          <w:bCs/>
          <w:sz w:val="36"/>
          <w:szCs w:val="36"/>
        </w:rPr>
        <w:t>比赛日期、地点</w:t>
      </w:r>
    </w:p>
    <w:p w:rsidR="00A5709A" w:rsidRPr="00A5709A" w:rsidRDefault="00A5709A" w:rsidP="00A5709A">
      <w:pPr>
        <w:spacing w:line="300" w:lineRule="auto"/>
        <w:ind w:left="431"/>
        <w:rPr>
          <w:rFonts w:ascii="宋体" w:eastAsia="宋体" w:hAnsi="宋体" w:cs="Times New Roman"/>
          <w:b/>
          <w:bCs/>
          <w:sz w:val="28"/>
          <w:szCs w:val="28"/>
        </w:rPr>
      </w:pPr>
      <w:r w:rsidRPr="00DD2B10">
        <w:rPr>
          <w:rFonts w:ascii="宋体" w:eastAsia="宋体" w:hAnsi="宋体" w:cs="Times New Roman" w:hint="eastAsia"/>
          <w:sz w:val="28"/>
          <w:szCs w:val="28"/>
        </w:rPr>
        <w:t>时间：</w:t>
      </w:r>
      <w:r w:rsidRPr="00A5709A">
        <w:rPr>
          <w:rFonts w:ascii="宋体" w:eastAsia="宋体" w:hAnsi="宋体" w:cs="Times New Roman" w:hint="eastAsia"/>
          <w:sz w:val="28"/>
          <w:szCs w:val="28"/>
        </w:rPr>
        <w:t>2</w:t>
      </w:r>
      <w:r w:rsidRPr="00A5709A">
        <w:rPr>
          <w:rFonts w:ascii="宋体" w:eastAsia="宋体" w:hAnsi="宋体" w:cs="Times New Roman"/>
          <w:sz w:val="28"/>
          <w:szCs w:val="28"/>
        </w:rPr>
        <w:t>020</w:t>
      </w:r>
      <w:r w:rsidRPr="00A5709A">
        <w:rPr>
          <w:rFonts w:ascii="宋体" w:eastAsia="宋体" w:hAnsi="宋体" w:cs="Times New Roman" w:hint="eastAsia"/>
          <w:sz w:val="28"/>
          <w:szCs w:val="28"/>
        </w:rPr>
        <w:t>年</w:t>
      </w:r>
      <w:r w:rsidRPr="00A5709A">
        <w:rPr>
          <w:rFonts w:ascii="宋体" w:eastAsia="宋体" w:hAnsi="宋体" w:cs="Times New Roman"/>
          <w:sz w:val="28"/>
          <w:szCs w:val="28"/>
        </w:rPr>
        <w:t>10</w:t>
      </w:r>
      <w:r w:rsidRPr="00A5709A">
        <w:rPr>
          <w:rFonts w:ascii="宋体" w:eastAsia="宋体" w:hAnsi="宋体" w:cs="Times New Roman" w:hint="eastAsia"/>
          <w:sz w:val="28"/>
          <w:szCs w:val="28"/>
        </w:rPr>
        <w:t>月</w:t>
      </w:r>
      <w:r w:rsidR="0043219A">
        <w:rPr>
          <w:rFonts w:ascii="宋体" w:eastAsia="宋体" w:hAnsi="宋体" w:cs="Times New Roman" w:hint="eastAsia"/>
          <w:sz w:val="28"/>
          <w:szCs w:val="28"/>
        </w:rPr>
        <w:t>6日</w:t>
      </w:r>
    </w:p>
    <w:p w:rsidR="00A5709A" w:rsidRPr="00A5709A" w:rsidRDefault="00A5709A" w:rsidP="00A5709A">
      <w:pPr>
        <w:spacing w:line="300" w:lineRule="auto"/>
        <w:ind w:left="431"/>
        <w:rPr>
          <w:rFonts w:ascii="宋体" w:eastAsia="宋体" w:hAnsi="宋体" w:cs="Times New Roman"/>
          <w:b/>
          <w:bCs/>
          <w:sz w:val="28"/>
          <w:szCs w:val="28"/>
        </w:rPr>
      </w:pPr>
      <w:r w:rsidRPr="00DD2B10">
        <w:rPr>
          <w:rFonts w:ascii="宋体" w:eastAsia="宋体" w:hAnsi="宋体" w:cs="Times New Roman" w:hint="eastAsia"/>
          <w:sz w:val="28"/>
          <w:szCs w:val="28"/>
        </w:rPr>
        <w:t>地点：</w:t>
      </w:r>
      <w:r w:rsidR="0043219A">
        <w:rPr>
          <w:rFonts w:ascii="宋体" w:eastAsia="宋体" w:hAnsi="宋体" w:cs="Times New Roman" w:hint="eastAsia"/>
          <w:sz w:val="28"/>
          <w:szCs w:val="28"/>
        </w:rPr>
        <w:t>体育馆三号副馆（羽毛球馆）</w:t>
      </w:r>
    </w:p>
    <w:p w:rsidR="002E0070" w:rsidRPr="00DD2B10" w:rsidRDefault="002E0070" w:rsidP="002E0070">
      <w:pPr>
        <w:numPr>
          <w:ilvl w:val="0"/>
          <w:numId w:val="10"/>
        </w:numPr>
        <w:spacing w:before="160" w:after="160"/>
        <w:ind w:left="431" w:hanging="431"/>
        <w:rPr>
          <w:rFonts w:ascii="宋体" w:eastAsia="宋体" w:hAnsi="宋体" w:cs="Times New Roman"/>
          <w:b/>
          <w:bCs/>
          <w:sz w:val="36"/>
          <w:szCs w:val="36"/>
        </w:rPr>
      </w:pPr>
      <w:r w:rsidRPr="00DD2B10">
        <w:rPr>
          <w:rFonts w:ascii="宋体" w:eastAsia="宋体" w:hAnsi="宋体" w:cs="Times New Roman" w:hint="eastAsia"/>
          <w:b/>
          <w:bCs/>
          <w:sz w:val="36"/>
          <w:szCs w:val="36"/>
        </w:rPr>
        <w:t>参赛资格</w:t>
      </w:r>
    </w:p>
    <w:p w:rsidR="00DD2B10" w:rsidRPr="002D6184" w:rsidRDefault="00DD2B10" w:rsidP="00DD2B10">
      <w:pPr>
        <w:spacing w:line="360" w:lineRule="auto"/>
        <w:rPr>
          <w:rFonts w:ascii="宋体" w:hAnsi="宋体" w:cs="仿宋"/>
          <w:sz w:val="28"/>
          <w:szCs w:val="28"/>
        </w:rPr>
      </w:pPr>
      <w:r w:rsidRPr="002D6184">
        <w:rPr>
          <w:rFonts w:ascii="宋体" w:hAnsi="宋体" w:cs="仿宋" w:hint="eastAsia"/>
          <w:sz w:val="28"/>
          <w:szCs w:val="28"/>
        </w:rPr>
        <w:t>凡东南大学在校学生（含研究生）、教职工均可报名参赛。</w:t>
      </w:r>
    </w:p>
    <w:p w:rsidR="002469AA" w:rsidRPr="00DD2B10" w:rsidRDefault="002469AA" w:rsidP="002469AA">
      <w:pPr>
        <w:numPr>
          <w:ilvl w:val="0"/>
          <w:numId w:val="10"/>
        </w:numPr>
        <w:spacing w:before="160" w:after="160"/>
        <w:ind w:left="431" w:hanging="431"/>
        <w:rPr>
          <w:rFonts w:ascii="宋体" w:eastAsia="宋体" w:hAnsi="宋体" w:cs="Times New Roman"/>
          <w:b/>
          <w:bCs/>
          <w:sz w:val="36"/>
          <w:szCs w:val="36"/>
        </w:rPr>
      </w:pPr>
      <w:r w:rsidRPr="00DD2B10">
        <w:rPr>
          <w:rFonts w:ascii="宋体" w:eastAsia="宋体" w:hAnsi="宋体" w:cs="Times New Roman" w:hint="eastAsia"/>
          <w:b/>
          <w:bCs/>
          <w:sz w:val="36"/>
          <w:szCs w:val="36"/>
        </w:rPr>
        <w:t>比赛办法</w:t>
      </w:r>
    </w:p>
    <w:p w:rsidR="0043219A" w:rsidRPr="00E677F6" w:rsidRDefault="0043219A" w:rsidP="0043219A">
      <w:pPr>
        <w:pStyle w:val="fubiaoti"/>
        <w:rPr>
          <w:rFonts w:ascii="宋体" w:eastAsia="宋体" w:hAnsi="宋体"/>
        </w:rPr>
      </w:pPr>
      <w:r w:rsidRPr="00E677F6">
        <w:rPr>
          <w:rFonts w:ascii="宋体" w:eastAsia="宋体" w:hAnsi="宋体" w:hint="eastAsia"/>
        </w:rPr>
        <w:t>项目介绍：</w:t>
      </w:r>
    </w:p>
    <w:p w:rsidR="0043219A" w:rsidRPr="00E677F6" w:rsidRDefault="0043219A" w:rsidP="0043219A">
      <w:pPr>
        <w:numPr>
          <w:ilvl w:val="0"/>
          <w:numId w:val="17"/>
        </w:numPr>
        <w:rPr>
          <w:rFonts w:ascii="宋体" w:eastAsia="宋体" w:hAnsi="宋体" w:cs="华文楷体"/>
          <w:sz w:val="28"/>
          <w:szCs w:val="28"/>
        </w:rPr>
      </w:pPr>
      <w:r w:rsidRPr="00E677F6">
        <w:rPr>
          <w:rFonts w:ascii="宋体" w:eastAsia="宋体" w:hAnsi="宋体" w:hint="eastAsia"/>
          <w:sz w:val="28"/>
          <w:szCs w:val="28"/>
        </w:rPr>
        <w:t>假手比赛：双方各有三名选手同时上场，即3V3比赛，并使用自己的非惯用手参赛。赛制为一局11分三局两胜制，</w:t>
      </w:r>
      <w:r w:rsidRPr="00E677F6">
        <w:rPr>
          <w:rFonts w:ascii="宋体" w:eastAsia="宋体" w:hAnsi="宋体" w:cs="华文楷体" w:hint="eastAsia"/>
          <w:sz w:val="28"/>
          <w:szCs w:val="28"/>
        </w:rPr>
        <w:t>获胜方每人积3分，负方每人积1分；</w:t>
      </w:r>
    </w:p>
    <w:p w:rsidR="0043219A" w:rsidRPr="00E677F6" w:rsidRDefault="0043219A" w:rsidP="0043219A">
      <w:pPr>
        <w:numPr>
          <w:ilvl w:val="0"/>
          <w:numId w:val="17"/>
        </w:numPr>
        <w:rPr>
          <w:rFonts w:ascii="宋体" w:eastAsia="宋体" w:hAnsi="宋体" w:cs="华文楷体"/>
          <w:b/>
          <w:bCs/>
          <w:sz w:val="28"/>
          <w:szCs w:val="28"/>
        </w:rPr>
      </w:pPr>
      <w:r w:rsidRPr="00E677F6">
        <w:rPr>
          <w:rFonts w:ascii="宋体" w:eastAsia="宋体" w:hAnsi="宋体" w:hint="eastAsia"/>
          <w:sz w:val="28"/>
          <w:szCs w:val="28"/>
        </w:rPr>
        <w:t>接球入桶：由工作人员发球，发全场四个点（羽毛球场地半场的四个顶点方向），选手手持纸篓接球。每人发20个球</w:t>
      </w:r>
      <w:r w:rsidRPr="00E677F6">
        <w:rPr>
          <w:rFonts w:ascii="宋体" w:eastAsia="宋体" w:hAnsi="宋体" w:hint="eastAsia"/>
          <w:b/>
          <w:bCs/>
          <w:sz w:val="28"/>
          <w:szCs w:val="28"/>
        </w:rPr>
        <w:t>，</w:t>
      </w:r>
      <w:r w:rsidRPr="00E677F6">
        <w:rPr>
          <w:rFonts w:ascii="宋体" w:eastAsia="宋体" w:hAnsi="宋体" w:cs="华文楷体" w:hint="eastAsia"/>
          <w:b/>
          <w:bCs/>
          <w:sz w:val="28"/>
          <w:szCs w:val="28"/>
        </w:rPr>
        <w:t>0-8个积0.5分，9-12个积1分，13-15积1.5分，17-20个积2分；</w:t>
      </w:r>
    </w:p>
    <w:p w:rsidR="0043219A" w:rsidRPr="00E677F6" w:rsidRDefault="0043219A" w:rsidP="0043219A">
      <w:pPr>
        <w:numPr>
          <w:ilvl w:val="0"/>
          <w:numId w:val="17"/>
        </w:numPr>
        <w:rPr>
          <w:rFonts w:ascii="宋体" w:eastAsia="宋体" w:hAnsi="宋体" w:cs="华文楷体"/>
          <w:b/>
          <w:bCs/>
          <w:sz w:val="28"/>
          <w:szCs w:val="28"/>
        </w:rPr>
      </w:pPr>
      <w:r w:rsidRPr="00E677F6">
        <w:rPr>
          <w:rFonts w:ascii="宋体" w:eastAsia="宋体" w:hAnsi="宋体" w:hint="eastAsia"/>
          <w:sz w:val="28"/>
          <w:szCs w:val="28"/>
        </w:rPr>
        <w:lastRenderedPageBreak/>
        <w:t>团团转：经分组后双方各有三名选手，开始比赛后一方每击球一次即换人继续击球。若一方死球，则没接到该球的选手继续接对方的发球。比赛赛制为21分三局两胜制。</w:t>
      </w:r>
      <w:r w:rsidRPr="00E677F6">
        <w:rPr>
          <w:rFonts w:ascii="宋体" w:eastAsia="宋体" w:hAnsi="宋体" w:cs="华文楷体" w:hint="eastAsia"/>
          <w:b/>
          <w:bCs/>
          <w:sz w:val="28"/>
          <w:szCs w:val="28"/>
        </w:rPr>
        <w:t>获胜一方的三名选手每人积3分，负方每人积1分</w:t>
      </w:r>
      <w:r w:rsidRPr="00E677F6">
        <w:rPr>
          <w:rFonts w:ascii="宋体" w:eastAsia="宋体" w:hAnsi="宋体" w:cs="华文楷体" w:hint="eastAsia"/>
          <w:sz w:val="28"/>
          <w:szCs w:val="28"/>
        </w:rPr>
        <w:t>；</w:t>
      </w:r>
    </w:p>
    <w:p w:rsidR="0043219A" w:rsidRPr="00E677F6" w:rsidRDefault="0043219A" w:rsidP="0043219A">
      <w:pPr>
        <w:pStyle w:val="fubiaoti"/>
        <w:numPr>
          <w:ilvl w:val="0"/>
          <w:numId w:val="17"/>
        </w:numPr>
        <w:rPr>
          <w:rFonts w:ascii="宋体" w:eastAsia="宋体" w:hAnsi="宋体"/>
          <w:b w:val="0"/>
          <w:bCs w:val="0"/>
        </w:rPr>
      </w:pPr>
      <w:r w:rsidRPr="00E677F6">
        <w:rPr>
          <w:rFonts w:ascii="宋体" w:eastAsia="宋体" w:hAnsi="宋体" w:hint="eastAsia"/>
          <w:b w:val="0"/>
          <w:bCs w:val="0"/>
        </w:rPr>
        <w:t>擂台赛：单打比赛，采取每局7分制，无加分。男生对阵女生则以（女）2:</w:t>
      </w:r>
      <w:r w:rsidRPr="00E677F6">
        <w:rPr>
          <w:rFonts w:ascii="宋体" w:eastAsia="宋体" w:hAnsi="宋体"/>
          <w:b w:val="0"/>
          <w:bCs w:val="0"/>
        </w:rPr>
        <w:t>0</w:t>
      </w:r>
      <w:r w:rsidRPr="00E677F6">
        <w:rPr>
          <w:rFonts w:ascii="宋体" w:eastAsia="宋体" w:hAnsi="宋体" w:hint="eastAsia"/>
          <w:b w:val="0"/>
          <w:bCs w:val="0"/>
        </w:rPr>
        <w:t>（男）开局。比赛分轮次进行，每轮25分钟，最少4名最多6名选手参加。正式开始之前进行抽签，按照抽签顺序轮流上场。（若所有选手都已上场过一次，则按照抽签顺序继续上场比赛，直到达到规定时间）。</w:t>
      </w:r>
      <w:r w:rsidRPr="00E677F6">
        <w:rPr>
          <w:rFonts w:ascii="宋体" w:eastAsia="宋体" w:hAnsi="宋体"/>
          <w:b w:val="0"/>
          <w:bCs w:val="0"/>
        </w:rPr>
        <w:t>到</w:t>
      </w:r>
      <w:r w:rsidRPr="00E677F6">
        <w:rPr>
          <w:rFonts w:ascii="宋体" w:eastAsia="宋体" w:hAnsi="宋体" w:hint="eastAsia"/>
          <w:b w:val="0"/>
          <w:bCs w:val="0"/>
        </w:rPr>
        <w:t>达</w:t>
      </w:r>
      <w:bookmarkStart w:id="1" w:name="_Hlk51026811"/>
      <w:r w:rsidRPr="00E677F6">
        <w:rPr>
          <w:rFonts w:ascii="宋体" w:eastAsia="宋体" w:hAnsi="宋体" w:hint="eastAsia"/>
          <w:b w:val="0"/>
          <w:bCs w:val="0"/>
        </w:rPr>
        <w:t>单轮规定时长</w:t>
      </w:r>
      <w:bookmarkEnd w:id="1"/>
      <w:r w:rsidRPr="00E677F6">
        <w:rPr>
          <w:rFonts w:ascii="宋体" w:eastAsia="宋体" w:hAnsi="宋体" w:hint="eastAsia"/>
          <w:b w:val="0"/>
          <w:bCs w:val="0"/>
        </w:rPr>
        <w:t>时的擂主即为最终擂主（当时间已结束而当场比赛未结束，则当场比赛打完后的胜利方即为最终擂主）。若报名人数过少则减少单轮规定时长（按每差一人减少五分钟计算）。</w:t>
      </w:r>
      <w:r w:rsidRPr="00E677F6">
        <w:rPr>
          <w:rFonts w:ascii="宋体" w:eastAsia="宋体" w:hAnsi="宋体" w:hint="eastAsia"/>
        </w:rPr>
        <w:t>最终擂主积5分，其余选手积2分</w:t>
      </w:r>
      <w:r w:rsidRPr="00E677F6">
        <w:rPr>
          <w:rFonts w:ascii="宋体" w:eastAsia="宋体" w:hAnsi="宋体" w:hint="eastAsia"/>
          <w:b w:val="0"/>
          <w:bCs w:val="0"/>
        </w:rPr>
        <w:t>；</w:t>
      </w:r>
    </w:p>
    <w:p w:rsidR="0043219A" w:rsidRPr="00E677F6" w:rsidRDefault="0043219A" w:rsidP="0043219A">
      <w:pPr>
        <w:pStyle w:val="fubiaoti"/>
        <w:numPr>
          <w:ilvl w:val="0"/>
          <w:numId w:val="17"/>
        </w:numPr>
        <w:rPr>
          <w:rFonts w:ascii="宋体" w:eastAsia="宋体" w:hAnsi="宋体"/>
          <w:b w:val="0"/>
          <w:bCs w:val="0"/>
        </w:rPr>
      </w:pPr>
      <w:r w:rsidRPr="00E677F6">
        <w:rPr>
          <w:rFonts w:ascii="宋体" w:eastAsia="宋体" w:hAnsi="宋体" w:hint="eastAsia"/>
          <w:b w:val="0"/>
          <w:bCs w:val="0"/>
        </w:rPr>
        <w:t>无羽伦比：双打比赛，采取每局10分制，无加分。六人参赛每轮上限为30分，八人参赛每轮上限为40分。参赛人员通过抽签分为两组，每组3-4人。由组内自由编号，每打到1</w:t>
      </w:r>
      <w:r w:rsidRPr="00E677F6">
        <w:rPr>
          <w:rFonts w:ascii="宋体" w:eastAsia="宋体" w:hAnsi="宋体"/>
          <w:b w:val="0"/>
          <w:bCs w:val="0"/>
        </w:rPr>
        <w:t>0</w:t>
      </w:r>
      <w:r w:rsidRPr="00E677F6">
        <w:rPr>
          <w:rFonts w:ascii="宋体" w:eastAsia="宋体" w:hAnsi="宋体" w:hint="eastAsia"/>
          <w:b w:val="0"/>
          <w:bCs w:val="0"/>
        </w:rPr>
        <w:t>分的倍数则换人进行下一轮。</w:t>
      </w:r>
      <w:bookmarkStart w:id="2" w:name="_Hlk51517034"/>
      <w:r w:rsidRPr="00E677F6">
        <w:rPr>
          <w:rFonts w:ascii="宋体" w:eastAsia="宋体" w:hAnsi="宋体" w:hint="eastAsia"/>
          <w:b w:val="0"/>
          <w:bCs w:val="0"/>
        </w:rPr>
        <w:t>第一轮由两组的1号与2号选手组队对抗，当一方赢得10分时该轮结束。记录该轮双方分数，第二轮则由两组的2号与3号选手组队，从第一轮计分基础上进行对抗，当一方率先获得2</w:t>
      </w:r>
      <w:r w:rsidRPr="00E677F6">
        <w:rPr>
          <w:rFonts w:ascii="宋体" w:eastAsia="宋体" w:hAnsi="宋体"/>
          <w:b w:val="0"/>
          <w:bCs w:val="0"/>
        </w:rPr>
        <w:t>0</w:t>
      </w:r>
      <w:r w:rsidRPr="00E677F6">
        <w:rPr>
          <w:rFonts w:ascii="宋体" w:eastAsia="宋体" w:hAnsi="宋体" w:hint="eastAsia"/>
          <w:b w:val="0"/>
          <w:bCs w:val="0"/>
        </w:rPr>
        <w:t>分时该轮结束（如第一轮双方得分10：6，则第二轮双方换人后从1</w:t>
      </w:r>
      <w:r w:rsidRPr="00E677F6">
        <w:rPr>
          <w:rFonts w:ascii="宋体" w:eastAsia="宋体" w:hAnsi="宋体"/>
          <w:b w:val="0"/>
          <w:bCs w:val="0"/>
        </w:rPr>
        <w:t>0</w:t>
      </w:r>
      <w:r w:rsidRPr="00E677F6">
        <w:rPr>
          <w:rFonts w:ascii="宋体" w:eastAsia="宋体" w:hAnsi="宋体" w:hint="eastAsia"/>
          <w:b w:val="0"/>
          <w:bCs w:val="0"/>
        </w:rPr>
        <w:t>：</w:t>
      </w:r>
      <w:r w:rsidRPr="00E677F6">
        <w:rPr>
          <w:rFonts w:ascii="宋体" w:eastAsia="宋体" w:hAnsi="宋体"/>
          <w:b w:val="0"/>
          <w:bCs w:val="0"/>
        </w:rPr>
        <w:t>6</w:t>
      </w:r>
      <w:r w:rsidRPr="00E677F6">
        <w:rPr>
          <w:rFonts w:ascii="宋体" w:eastAsia="宋体" w:hAnsi="宋体" w:hint="eastAsia"/>
          <w:b w:val="0"/>
          <w:bCs w:val="0"/>
        </w:rPr>
        <w:t>继续比赛，直到一方先取得2</w:t>
      </w:r>
      <w:r w:rsidRPr="00E677F6">
        <w:rPr>
          <w:rFonts w:ascii="宋体" w:eastAsia="宋体" w:hAnsi="宋体"/>
          <w:b w:val="0"/>
          <w:bCs w:val="0"/>
        </w:rPr>
        <w:t>0</w:t>
      </w:r>
      <w:r w:rsidRPr="00E677F6">
        <w:rPr>
          <w:rFonts w:ascii="宋体" w:eastAsia="宋体" w:hAnsi="宋体" w:hint="eastAsia"/>
          <w:b w:val="0"/>
          <w:bCs w:val="0"/>
        </w:rPr>
        <w:t>分时结束该轮，例如</w:t>
      </w:r>
      <w:r w:rsidRPr="00E677F6">
        <w:rPr>
          <w:rFonts w:ascii="宋体" w:eastAsia="宋体" w:hAnsi="宋体" w:hint="eastAsia"/>
          <w:b w:val="0"/>
          <w:bCs w:val="0"/>
        </w:rPr>
        <w:lastRenderedPageBreak/>
        <w:t>以1</w:t>
      </w:r>
      <w:r w:rsidRPr="00E677F6">
        <w:rPr>
          <w:rFonts w:ascii="宋体" w:eastAsia="宋体" w:hAnsi="宋体"/>
          <w:b w:val="0"/>
          <w:bCs w:val="0"/>
        </w:rPr>
        <w:t>0</w:t>
      </w:r>
      <w:r w:rsidRPr="00E677F6">
        <w:rPr>
          <w:rFonts w:ascii="宋体" w:eastAsia="宋体" w:hAnsi="宋体" w:hint="eastAsia"/>
          <w:b w:val="0"/>
          <w:bCs w:val="0"/>
        </w:rPr>
        <w:t>:</w:t>
      </w:r>
      <w:r w:rsidRPr="00E677F6">
        <w:rPr>
          <w:rFonts w:ascii="宋体" w:eastAsia="宋体" w:hAnsi="宋体"/>
          <w:b w:val="0"/>
          <w:bCs w:val="0"/>
        </w:rPr>
        <w:t>20</w:t>
      </w:r>
      <w:r w:rsidRPr="00E677F6">
        <w:rPr>
          <w:rFonts w:ascii="宋体" w:eastAsia="宋体" w:hAnsi="宋体" w:hint="eastAsia"/>
          <w:b w:val="0"/>
          <w:bCs w:val="0"/>
        </w:rPr>
        <w:t>结束第二轮）。最后一轮双方各自的最后一号与1号组队进行</w:t>
      </w:r>
      <w:proofErr w:type="gramStart"/>
      <w:r w:rsidRPr="00E677F6">
        <w:rPr>
          <w:rFonts w:ascii="宋体" w:eastAsia="宋体" w:hAnsi="宋体" w:hint="eastAsia"/>
          <w:b w:val="0"/>
          <w:bCs w:val="0"/>
        </w:rPr>
        <w:t>至一方</w:t>
      </w:r>
      <w:proofErr w:type="gramEnd"/>
      <w:r w:rsidRPr="00E677F6">
        <w:rPr>
          <w:rFonts w:ascii="宋体" w:eastAsia="宋体" w:hAnsi="宋体" w:hint="eastAsia"/>
          <w:b w:val="0"/>
          <w:bCs w:val="0"/>
        </w:rPr>
        <w:t>的累计分数总上限分数为比赛结束。当单轮双方女生数量不对等时，女生少的一方获得3分的让分（即累计分数增加3分开始本轮比赛），男双对混双、混双对</w:t>
      </w:r>
      <w:proofErr w:type="gramStart"/>
      <w:r w:rsidRPr="00E677F6">
        <w:rPr>
          <w:rFonts w:ascii="宋体" w:eastAsia="宋体" w:hAnsi="宋体" w:hint="eastAsia"/>
          <w:b w:val="0"/>
          <w:bCs w:val="0"/>
        </w:rPr>
        <w:t>女双让</w:t>
      </w:r>
      <w:proofErr w:type="gramEnd"/>
      <w:r w:rsidRPr="00E677F6">
        <w:rPr>
          <w:rFonts w:ascii="宋体" w:eastAsia="宋体" w:hAnsi="宋体" w:hint="eastAsia"/>
          <w:b w:val="0"/>
          <w:bCs w:val="0"/>
        </w:rPr>
        <w:t>3分，男双对</w:t>
      </w:r>
      <w:proofErr w:type="gramStart"/>
      <w:r w:rsidRPr="00E677F6">
        <w:rPr>
          <w:rFonts w:ascii="宋体" w:eastAsia="宋体" w:hAnsi="宋体" w:hint="eastAsia"/>
          <w:b w:val="0"/>
          <w:bCs w:val="0"/>
        </w:rPr>
        <w:t>女双</w:t>
      </w:r>
      <w:proofErr w:type="gramEnd"/>
      <w:r w:rsidRPr="00E677F6">
        <w:rPr>
          <w:rFonts w:ascii="宋体" w:eastAsia="宋体" w:hAnsi="宋体" w:hint="eastAsia"/>
          <w:b w:val="0"/>
          <w:bCs w:val="0"/>
        </w:rPr>
        <w:t>让6分。</w:t>
      </w:r>
      <w:r w:rsidRPr="00E677F6">
        <w:rPr>
          <w:rFonts w:ascii="宋体" w:eastAsia="宋体" w:hAnsi="宋体" w:hint="eastAsia"/>
        </w:rPr>
        <w:t>获胜方每人积3分，负方每人积1分</w:t>
      </w:r>
      <w:r w:rsidRPr="00E677F6">
        <w:rPr>
          <w:rFonts w:ascii="宋体" w:eastAsia="宋体" w:hAnsi="宋体" w:hint="eastAsia"/>
          <w:b w:val="0"/>
          <w:bCs w:val="0"/>
        </w:rPr>
        <w:t xml:space="preserve">。 </w:t>
      </w:r>
    </w:p>
    <w:bookmarkEnd w:id="2"/>
    <w:p w:rsidR="0043219A" w:rsidRPr="00E677F6" w:rsidRDefault="0043219A" w:rsidP="0043219A">
      <w:pPr>
        <w:pStyle w:val="fubiaoti"/>
        <w:numPr>
          <w:ilvl w:val="0"/>
          <w:numId w:val="0"/>
        </w:numPr>
        <w:ind w:left="709"/>
        <w:rPr>
          <w:rFonts w:ascii="宋体" w:eastAsia="宋体" w:hAnsi="宋体"/>
        </w:rPr>
      </w:pPr>
      <w:r w:rsidRPr="00E677F6">
        <w:rPr>
          <w:rFonts w:ascii="宋体" w:eastAsia="宋体" w:hAnsi="宋体" w:hint="eastAsia"/>
          <w:b w:val="0"/>
          <w:bCs w:val="0"/>
        </w:rPr>
        <w:t>注：参与选手的上场顺序与分组由组织人员进行现场安排。上场顺序见“2.活动日程安排”的“注”，分组情况由现场抽签决定。</w:t>
      </w:r>
    </w:p>
    <w:p w:rsidR="0043219A" w:rsidRPr="00E677F6" w:rsidRDefault="0043219A" w:rsidP="0043219A">
      <w:pPr>
        <w:pStyle w:val="fubiaoti"/>
        <w:rPr>
          <w:rFonts w:ascii="宋体" w:eastAsia="宋体" w:hAnsi="宋体"/>
          <w:b w:val="0"/>
          <w:bCs w:val="0"/>
        </w:rPr>
      </w:pPr>
      <w:r w:rsidRPr="00E677F6">
        <w:rPr>
          <w:rStyle w:val="fubiaoti0"/>
          <w:rFonts w:ascii="宋体" w:eastAsia="宋体" w:hAnsi="宋体" w:hint="eastAsia"/>
          <w:b/>
          <w:bCs/>
        </w:rPr>
        <w:t>活动日程安排：</w:t>
      </w:r>
    </w:p>
    <w:p w:rsidR="0043219A" w:rsidRPr="00E677F6" w:rsidRDefault="0043219A" w:rsidP="0043219A">
      <w:pPr>
        <w:pStyle w:val="afa"/>
        <w:rPr>
          <w:rFonts w:ascii="宋体" w:eastAsia="宋体" w:hAnsi="宋体"/>
        </w:rPr>
      </w:pPr>
      <w:r w:rsidRPr="00E677F6">
        <w:rPr>
          <w:rFonts w:ascii="宋体" w:eastAsia="宋体" w:hAnsi="宋体" w:hint="eastAsia"/>
        </w:rPr>
        <w:t>上午：</w:t>
      </w:r>
    </w:p>
    <w:p w:rsidR="0043219A" w:rsidRPr="00E677F6" w:rsidRDefault="0043219A" w:rsidP="0043219A">
      <w:pPr>
        <w:pStyle w:val="afa"/>
        <w:rPr>
          <w:rFonts w:ascii="宋体" w:eastAsia="宋体" w:hAnsi="宋体"/>
        </w:rPr>
      </w:pPr>
      <w:r w:rsidRPr="00E677F6">
        <w:rPr>
          <w:rFonts w:ascii="宋体" w:eastAsia="宋体" w:hAnsi="宋体" w:hint="eastAsia"/>
        </w:rPr>
        <w:t>8:</w:t>
      </w:r>
      <w:r w:rsidRPr="00E677F6">
        <w:rPr>
          <w:rFonts w:ascii="宋体" w:eastAsia="宋体" w:hAnsi="宋体"/>
        </w:rPr>
        <w:t>2</w:t>
      </w:r>
      <w:r w:rsidRPr="00E677F6">
        <w:rPr>
          <w:rFonts w:ascii="宋体" w:eastAsia="宋体" w:hAnsi="宋体" w:hint="eastAsia"/>
        </w:rPr>
        <w:t>0   协会各部门成员到齐，进馆布置；</w:t>
      </w:r>
    </w:p>
    <w:p w:rsidR="0043219A" w:rsidRPr="00E677F6" w:rsidRDefault="0043219A" w:rsidP="0043219A">
      <w:pPr>
        <w:pStyle w:val="afa"/>
        <w:rPr>
          <w:rFonts w:ascii="宋体" w:eastAsia="宋体" w:hAnsi="宋体"/>
        </w:rPr>
      </w:pPr>
      <w:r w:rsidRPr="00E677F6">
        <w:rPr>
          <w:rFonts w:ascii="宋体" w:eastAsia="宋体" w:hAnsi="宋体" w:hint="eastAsia"/>
        </w:rPr>
        <w:t>8:50   选手开始入场，在主席台签到、报名，在工作人员组织下参与活动；</w:t>
      </w:r>
    </w:p>
    <w:p w:rsidR="0043219A" w:rsidRPr="00E677F6" w:rsidRDefault="0043219A" w:rsidP="0043219A">
      <w:pPr>
        <w:pStyle w:val="afa"/>
        <w:rPr>
          <w:rFonts w:ascii="宋体" w:eastAsia="宋体" w:hAnsi="宋体"/>
        </w:rPr>
      </w:pPr>
      <w:r w:rsidRPr="00E677F6">
        <w:rPr>
          <w:rFonts w:ascii="宋体" w:eastAsia="宋体" w:hAnsi="宋体" w:hint="eastAsia"/>
        </w:rPr>
        <w:t>1</w:t>
      </w:r>
      <w:r w:rsidRPr="00E677F6">
        <w:rPr>
          <w:rFonts w:ascii="宋体" w:eastAsia="宋体" w:hAnsi="宋体"/>
        </w:rPr>
        <w:t xml:space="preserve">2:00  </w:t>
      </w:r>
      <w:r w:rsidRPr="00E677F6">
        <w:rPr>
          <w:rFonts w:ascii="宋体" w:eastAsia="宋体" w:hAnsi="宋体" w:hint="eastAsia"/>
        </w:rPr>
        <w:t>结束上午活动，干事整理场地，进餐，午休。</w:t>
      </w:r>
    </w:p>
    <w:p w:rsidR="0043219A" w:rsidRPr="00E677F6" w:rsidRDefault="0043219A" w:rsidP="0043219A">
      <w:pPr>
        <w:pStyle w:val="afa"/>
        <w:rPr>
          <w:rFonts w:ascii="宋体" w:eastAsia="宋体" w:hAnsi="宋体"/>
        </w:rPr>
      </w:pPr>
      <w:r w:rsidRPr="00E677F6">
        <w:rPr>
          <w:rFonts w:ascii="宋体" w:eastAsia="宋体" w:hAnsi="宋体" w:hint="eastAsia"/>
        </w:rPr>
        <w:t>下午：</w:t>
      </w:r>
    </w:p>
    <w:p w:rsidR="0043219A" w:rsidRPr="00E677F6" w:rsidRDefault="0043219A" w:rsidP="0043219A">
      <w:pPr>
        <w:pStyle w:val="afa"/>
        <w:rPr>
          <w:rFonts w:ascii="宋体" w:eastAsia="宋体" w:hAnsi="宋体"/>
        </w:rPr>
      </w:pPr>
      <w:r w:rsidRPr="00E677F6">
        <w:rPr>
          <w:rFonts w:ascii="宋体" w:eastAsia="宋体" w:hAnsi="宋体" w:hint="eastAsia"/>
        </w:rPr>
        <w:t>1</w:t>
      </w:r>
      <w:r w:rsidRPr="00E677F6">
        <w:rPr>
          <w:rFonts w:ascii="宋体" w:eastAsia="宋体" w:hAnsi="宋体"/>
        </w:rPr>
        <w:t xml:space="preserve">4:00  </w:t>
      </w:r>
      <w:r w:rsidRPr="00E677F6">
        <w:rPr>
          <w:rFonts w:ascii="宋体" w:eastAsia="宋体" w:hAnsi="宋体" w:hint="eastAsia"/>
        </w:rPr>
        <w:t>选手开始入场，在主席台签到、报名，在工作人员组织下参与活动；</w:t>
      </w:r>
    </w:p>
    <w:p w:rsidR="0043219A" w:rsidRPr="00E677F6" w:rsidRDefault="0043219A" w:rsidP="0043219A">
      <w:pPr>
        <w:pStyle w:val="afa"/>
        <w:rPr>
          <w:rFonts w:ascii="宋体" w:eastAsia="宋体" w:hAnsi="宋体"/>
        </w:rPr>
      </w:pPr>
      <w:r w:rsidRPr="00E677F6">
        <w:rPr>
          <w:rFonts w:ascii="宋体" w:eastAsia="宋体" w:hAnsi="宋体" w:hint="eastAsia"/>
        </w:rPr>
        <w:t>1</w:t>
      </w:r>
      <w:r w:rsidRPr="00E677F6">
        <w:rPr>
          <w:rFonts w:ascii="宋体" w:eastAsia="宋体" w:hAnsi="宋体"/>
        </w:rPr>
        <w:t xml:space="preserve">8:30  </w:t>
      </w:r>
      <w:r w:rsidRPr="00E677F6">
        <w:rPr>
          <w:rFonts w:ascii="宋体" w:eastAsia="宋体" w:hAnsi="宋体" w:hint="eastAsia"/>
        </w:rPr>
        <w:t>活动结束，羽协干事合影。</w:t>
      </w:r>
    </w:p>
    <w:p w:rsidR="0043219A" w:rsidRPr="00E677F6" w:rsidRDefault="0043219A" w:rsidP="0043219A">
      <w:pPr>
        <w:pStyle w:val="afa"/>
        <w:ind w:firstLineChars="200" w:firstLine="560"/>
        <w:rPr>
          <w:rFonts w:ascii="宋体" w:eastAsia="宋体" w:hAnsi="宋体"/>
        </w:rPr>
      </w:pPr>
      <w:r w:rsidRPr="00E677F6">
        <w:rPr>
          <w:rFonts w:ascii="宋体" w:eastAsia="宋体" w:hAnsi="宋体" w:hint="eastAsia"/>
        </w:rPr>
        <w:t>注：</w:t>
      </w:r>
    </w:p>
    <w:p w:rsidR="0043219A" w:rsidRPr="00E677F6" w:rsidRDefault="0043219A" w:rsidP="0043219A">
      <w:pPr>
        <w:numPr>
          <w:ilvl w:val="0"/>
          <w:numId w:val="18"/>
        </w:numPr>
        <w:rPr>
          <w:rFonts w:ascii="宋体" w:eastAsia="宋体" w:hAnsi="宋体" w:cs="华文楷体"/>
          <w:sz w:val="28"/>
          <w:szCs w:val="28"/>
        </w:rPr>
      </w:pPr>
      <w:r w:rsidRPr="00E677F6">
        <w:rPr>
          <w:rFonts w:ascii="宋体" w:eastAsia="宋体" w:hAnsi="宋体" w:hint="eastAsia"/>
          <w:sz w:val="28"/>
          <w:szCs w:val="28"/>
        </w:rPr>
        <w:t>参与者在活动时间内可随时到达羽毛球</w:t>
      </w:r>
      <w:proofErr w:type="gramStart"/>
      <w:r w:rsidRPr="00E677F6">
        <w:rPr>
          <w:rFonts w:ascii="宋体" w:eastAsia="宋体" w:hAnsi="宋体" w:hint="eastAsia"/>
          <w:sz w:val="28"/>
          <w:szCs w:val="28"/>
        </w:rPr>
        <w:t>馆参与</w:t>
      </w:r>
      <w:proofErr w:type="gramEnd"/>
      <w:r w:rsidRPr="00E677F6">
        <w:rPr>
          <w:rFonts w:ascii="宋体" w:eastAsia="宋体" w:hAnsi="宋体" w:hint="eastAsia"/>
          <w:sz w:val="28"/>
          <w:szCs w:val="28"/>
        </w:rPr>
        <w:t>活动，到场后到主席台签到，</w:t>
      </w:r>
      <w:bookmarkStart w:id="3" w:name="_Hlk51015930"/>
      <w:r w:rsidRPr="00E677F6">
        <w:rPr>
          <w:rFonts w:ascii="宋体" w:eastAsia="宋体" w:hAnsi="宋体" w:hint="eastAsia"/>
          <w:sz w:val="28"/>
          <w:szCs w:val="28"/>
        </w:rPr>
        <w:t>在工作人员的带领下有序参与活动</w:t>
      </w:r>
      <w:bookmarkEnd w:id="3"/>
      <w:r w:rsidRPr="00E677F6">
        <w:rPr>
          <w:rFonts w:ascii="宋体" w:eastAsia="宋体" w:hAnsi="宋体" w:hint="eastAsia"/>
          <w:sz w:val="28"/>
          <w:szCs w:val="28"/>
        </w:rPr>
        <w:t>。</w:t>
      </w:r>
      <w:r w:rsidRPr="00E677F6">
        <w:rPr>
          <w:rFonts w:ascii="宋体" w:eastAsia="宋体" w:hAnsi="宋体" w:hint="eastAsia"/>
          <w:sz w:val="28"/>
          <w:szCs w:val="28"/>
        </w:rPr>
        <w:lastRenderedPageBreak/>
        <w:t>进入羽毛球馆后可在主席台领取活动项目介绍手册与活动积分卡。</w:t>
      </w:r>
      <w:r w:rsidRPr="00E677F6">
        <w:rPr>
          <w:rFonts w:ascii="宋体" w:eastAsia="宋体" w:hAnsi="宋体" w:cs="华文楷体" w:hint="eastAsia"/>
          <w:sz w:val="28"/>
          <w:szCs w:val="28"/>
        </w:rPr>
        <w:t>在结束活动后离开场馆前请将积分卡交到主席台；</w:t>
      </w:r>
    </w:p>
    <w:p w:rsidR="0043219A" w:rsidRPr="00E677F6" w:rsidRDefault="0043219A" w:rsidP="0043219A">
      <w:pPr>
        <w:pStyle w:val="afa"/>
        <w:numPr>
          <w:ilvl w:val="0"/>
          <w:numId w:val="18"/>
        </w:numPr>
        <w:rPr>
          <w:rFonts w:ascii="宋体" w:eastAsia="宋体" w:hAnsi="宋体"/>
        </w:rPr>
      </w:pPr>
      <w:r w:rsidRPr="00E677F6">
        <w:rPr>
          <w:rFonts w:ascii="宋体" w:eastAsia="宋体" w:hAnsi="宋体" w:hint="eastAsia"/>
        </w:rPr>
        <w:t>所有选手按照到场顺序参与活动。若到场人数不够开展活动，则在工作人员的组织下稍作等待。</w:t>
      </w:r>
      <w:r w:rsidRPr="00E677F6">
        <w:rPr>
          <w:rFonts w:ascii="宋体" w:eastAsia="宋体" w:hAnsi="宋体" w:hint="eastAsia"/>
          <w:b/>
          <w:bCs/>
        </w:rPr>
        <w:t>每项活动最多参与4次</w:t>
      </w:r>
      <w:r w:rsidRPr="00E677F6">
        <w:rPr>
          <w:rFonts w:ascii="宋体" w:eastAsia="宋体" w:hAnsi="宋体" w:hint="eastAsia"/>
        </w:rPr>
        <w:t>。已到场但还未参与该活动的选手相对重复参加的选手具有上场优先权；</w:t>
      </w:r>
    </w:p>
    <w:p w:rsidR="0043219A" w:rsidRPr="00E677F6" w:rsidRDefault="0043219A" w:rsidP="0043219A">
      <w:pPr>
        <w:pStyle w:val="afa"/>
        <w:numPr>
          <w:ilvl w:val="0"/>
          <w:numId w:val="18"/>
        </w:numPr>
        <w:rPr>
          <w:rFonts w:ascii="宋体" w:eastAsia="宋体" w:hAnsi="宋体"/>
        </w:rPr>
      </w:pPr>
      <w:r w:rsidRPr="00E677F6">
        <w:rPr>
          <w:rFonts w:ascii="宋体" w:eastAsia="宋体" w:hAnsi="宋体" w:hint="eastAsia"/>
        </w:rPr>
        <w:t>每个院系参与人数</w:t>
      </w:r>
      <w:r w:rsidRPr="00E677F6">
        <w:rPr>
          <w:rFonts w:ascii="宋体" w:eastAsia="宋体" w:hAnsi="宋体" w:hint="eastAsia"/>
          <w:b/>
          <w:bCs/>
        </w:rPr>
        <w:t>最少不低于5人，最多不高于10人。</w:t>
      </w:r>
      <w:r w:rsidRPr="00E677F6">
        <w:rPr>
          <w:rFonts w:ascii="宋体" w:eastAsia="宋体" w:hAnsi="宋体" w:hint="eastAsia"/>
        </w:rPr>
        <w:t>且</w:t>
      </w:r>
      <w:r w:rsidRPr="00E677F6">
        <w:rPr>
          <w:rFonts w:ascii="宋体" w:eastAsia="宋体" w:hAnsi="宋体" w:hint="eastAsia"/>
          <w:b/>
          <w:bCs/>
          <w:u w:val="single"/>
        </w:rPr>
        <w:t>每院特招</w:t>
      </w:r>
      <w:proofErr w:type="gramStart"/>
      <w:r w:rsidRPr="00E677F6">
        <w:rPr>
          <w:rFonts w:ascii="宋体" w:eastAsia="宋体" w:hAnsi="宋体" w:hint="eastAsia"/>
          <w:b/>
          <w:bCs/>
          <w:u w:val="single"/>
        </w:rPr>
        <w:t>生参与</w:t>
      </w:r>
      <w:proofErr w:type="gramEnd"/>
      <w:r w:rsidRPr="00E677F6">
        <w:rPr>
          <w:rFonts w:ascii="宋体" w:eastAsia="宋体" w:hAnsi="宋体" w:hint="eastAsia"/>
          <w:b/>
          <w:bCs/>
          <w:u w:val="single"/>
        </w:rPr>
        <w:t>人数不超过2人</w:t>
      </w:r>
      <w:r w:rsidRPr="00E677F6">
        <w:rPr>
          <w:rFonts w:ascii="宋体" w:eastAsia="宋体" w:hAnsi="宋体" w:hint="eastAsia"/>
        </w:rPr>
        <w:t>；</w:t>
      </w:r>
    </w:p>
    <w:p w:rsidR="0043219A" w:rsidRPr="00E677F6" w:rsidRDefault="0043219A" w:rsidP="0043219A">
      <w:pPr>
        <w:pStyle w:val="afa"/>
        <w:numPr>
          <w:ilvl w:val="0"/>
          <w:numId w:val="18"/>
        </w:numPr>
        <w:rPr>
          <w:rFonts w:ascii="宋体" w:eastAsia="宋体" w:hAnsi="宋体"/>
        </w:rPr>
      </w:pPr>
      <w:r w:rsidRPr="00E677F6">
        <w:rPr>
          <w:rFonts w:ascii="宋体" w:eastAsia="宋体" w:hAnsi="宋体" w:hint="eastAsia"/>
          <w:b/>
          <w:bCs/>
          <w:u w:val="single"/>
        </w:rPr>
        <w:t>此次活动均为个人活动</w:t>
      </w:r>
      <w:r w:rsidRPr="00E677F6">
        <w:rPr>
          <w:rFonts w:ascii="宋体" w:eastAsia="宋体" w:hAnsi="宋体" w:hint="eastAsia"/>
        </w:rPr>
        <w:t>，以娱乐性为主。无需院系统</w:t>
      </w:r>
      <w:proofErr w:type="gramStart"/>
      <w:r w:rsidRPr="00E677F6">
        <w:rPr>
          <w:rFonts w:ascii="宋体" w:eastAsia="宋体" w:hAnsi="宋体" w:hint="eastAsia"/>
        </w:rPr>
        <w:t>一</w:t>
      </w:r>
      <w:proofErr w:type="gramEnd"/>
      <w:r w:rsidRPr="00E677F6">
        <w:rPr>
          <w:rFonts w:ascii="宋体" w:eastAsia="宋体" w:hAnsi="宋体" w:hint="eastAsia"/>
        </w:rPr>
        <w:t>组织前往。所有活动均为全天举行，选手和观众根据场馆内人数自行前往，以避免拥挤情况。</w:t>
      </w:r>
    </w:p>
    <w:p w:rsidR="0043219A" w:rsidRPr="00E677F6" w:rsidRDefault="0043219A" w:rsidP="0043219A">
      <w:pPr>
        <w:pStyle w:val="fubiaoti"/>
        <w:rPr>
          <w:rFonts w:ascii="宋体" w:eastAsia="宋体" w:hAnsi="宋体"/>
        </w:rPr>
      </w:pPr>
      <w:r w:rsidRPr="00E677F6">
        <w:rPr>
          <w:rFonts w:ascii="宋体" w:eastAsia="宋体" w:hAnsi="宋体" w:hint="eastAsia"/>
        </w:rPr>
        <w:t>比赛规则：</w:t>
      </w:r>
    </w:p>
    <w:p w:rsidR="0043219A" w:rsidRPr="00E677F6" w:rsidRDefault="0043219A" w:rsidP="0043219A">
      <w:pPr>
        <w:pStyle w:val="afa"/>
        <w:ind w:leftChars="500" w:left="1050" w:firstLineChars="200" w:firstLine="560"/>
        <w:rPr>
          <w:rFonts w:ascii="宋体" w:eastAsia="宋体" w:hAnsi="宋体"/>
        </w:rPr>
      </w:pPr>
      <w:r w:rsidRPr="00E677F6">
        <w:rPr>
          <w:rFonts w:ascii="宋体" w:eastAsia="宋体" w:hAnsi="宋体" w:hint="eastAsia"/>
        </w:rPr>
        <w:t>本活动的竞技项目规则采用国家体育局审定的《羽毛球竞 赛规则》。</w:t>
      </w:r>
    </w:p>
    <w:p w:rsidR="0043219A" w:rsidRPr="00E677F6" w:rsidRDefault="0043219A" w:rsidP="0043219A">
      <w:pPr>
        <w:pStyle w:val="afa"/>
        <w:ind w:leftChars="400" w:left="840" w:firstLine="0"/>
        <w:rPr>
          <w:rFonts w:ascii="宋体" w:eastAsia="宋体" w:hAnsi="宋体"/>
        </w:rPr>
      </w:pPr>
      <w:r w:rsidRPr="00E677F6">
        <w:rPr>
          <w:rFonts w:ascii="宋体" w:eastAsia="宋体" w:hAnsi="宋体" w:hint="eastAsia"/>
        </w:rPr>
        <w:t>注：假手比赛活动采取3</w:t>
      </w:r>
      <w:r w:rsidRPr="00E677F6">
        <w:rPr>
          <w:rFonts w:ascii="宋体" w:eastAsia="宋体" w:hAnsi="宋体"/>
        </w:rPr>
        <w:t>V3</w:t>
      </w:r>
      <w:r w:rsidRPr="00E677F6">
        <w:rPr>
          <w:rFonts w:ascii="宋体" w:eastAsia="宋体" w:hAnsi="宋体" w:hint="eastAsia"/>
        </w:rPr>
        <w:t>赛制，即三人对阵三人，参赛队伍在每场比赛的正式开始前选定一名队员为“自由人”，该自由人在发球阶段不参与发球和接发球，队长需在比赛正式开始前告知当值主裁判。在一轮对阵中（三局两胜），自由人不可以更换。</w:t>
      </w:r>
    </w:p>
    <w:p w:rsidR="00E677F6" w:rsidRPr="00E677F6" w:rsidRDefault="00E677F6" w:rsidP="00E677F6">
      <w:pPr>
        <w:pStyle w:val="fubiaoti"/>
        <w:rPr>
          <w:rFonts w:ascii="宋体" w:eastAsia="宋体" w:hAnsi="宋体"/>
          <w:shd w:val="clear" w:color="auto" w:fill="FFFFFF"/>
        </w:rPr>
      </w:pPr>
      <w:r w:rsidRPr="00E677F6">
        <w:rPr>
          <w:rFonts w:ascii="宋体" w:eastAsia="宋体" w:hAnsi="宋体" w:hint="eastAsia"/>
          <w:shd w:val="clear" w:color="auto" w:fill="FFFFFF"/>
        </w:rPr>
        <w:t>注意事项：</w:t>
      </w:r>
    </w:p>
    <w:p w:rsidR="00E677F6" w:rsidRPr="00E677F6" w:rsidRDefault="00E677F6" w:rsidP="00E677F6">
      <w:pPr>
        <w:pStyle w:val="a"/>
        <w:numPr>
          <w:ilvl w:val="0"/>
          <w:numId w:val="20"/>
        </w:numPr>
        <w:ind w:hanging="513"/>
        <w:rPr>
          <w:rFonts w:ascii="宋体" w:eastAsia="宋体" w:hAnsi="宋体"/>
        </w:rPr>
      </w:pPr>
      <w:r w:rsidRPr="00E677F6">
        <w:rPr>
          <w:rFonts w:ascii="宋体" w:eastAsia="宋体" w:hAnsi="宋体" w:hint="eastAsia"/>
        </w:rPr>
        <w:t xml:space="preserve">公平，公正，公开；友谊第一，比赛第二； </w:t>
      </w:r>
    </w:p>
    <w:p w:rsidR="00E677F6" w:rsidRPr="00E677F6" w:rsidRDefault="00E677F6" w:rsidP="00E677F6">
      <w:pPr>
        <w:pStyle w:val="fuxiao"/>
        <w:ind w:hanging="513"/>
        <w:rPr>
          <w:rFonts w:ascii="宋体" w:eastAsia="宋体" w:hAnsi="宋体"/>
        </w:rPr>
      </w:pPr>
      <w:r w:rsidRPr="00E677F6">
        <w:rPr>
          <w:rFonts w:ascii="宋体" w:eastAsia="宋体" w:hAnsi="宋体" w:hint="eastAsia"/>
        </w:rPr>
        <w:t>请参与活动的选手注意运动安全，活动过程中发生的任</w:t>
      </w:r>
      <w:r w:rsidRPr="00E677F6">
        <w:rPr>
          <w:rFonts w:ascii="宋体" w:eastAsia="宋体" w:hAnsi="宋体" w:hint="eastAsia"/>
        </w:rPr>
        <w:lastRenderedPageBreak/>
        <w:t>何个人安全问题责任自负；</w:t>
      </w:r>
    </w:p>
    <w:p w:rsidR="00E677F6" w:rsidRPr="00E677F6" w:rsidRDefault="00E677F6" w:rsidP="00E677F6">
      <w:pPr>
        <w:pStyle w:val="fuxiao"/>
        <w:ind w:hanging="513"/>
        <w:rPr>
          <w:rFonts w:ascii="宋体" w:eastAsia="宋体" w:hAnsi="宋体"/>
        </w:rPr>
      </w:pPr>
      <w:r w:rsidRPr="00E677F6">
        <w:rPr>
          <w:rFonts w:ascii="宋体" w:eastAsia="宋体" w:hAnsi="宋体" w:hint="eastAsia"/>
        </w:rPr>
        <w:t xml:space="preserve">比赛以抛球的方式决定哪方拥有主动权（发球权或选择场地）。擂台赛中擂主拥有主动权，无羽伦比比赛中首轮由抛球决定主动权，之后均为在上一轮中先达到10分倍数分数的一方拥有主动权； </w:t>
      </w:r>
    </w:p>
    <w:p w:rsidR="00E677F6" w:rsidRPr="00E677F6" w:rsidRDefault="00E677F6" w:rsidP="00E677F6">
      <w:pPr>
        <w:pStyle w:val="fuxiao"/>
        <w:ind w:hanging="513"/>
        <w:rPr>
          <w:rFonts w:ascii="宋体" w:eastAsia="宋体" w:hAnsi="宋体"/>
        </w:rPr>
      </w:pPr>
      <w:r w:rsidRPr="00E677F6">
        <w:rPr>
          <w:rFonts w:ascii="宋体" w:eastAsia="宋体" w:hAnsi="宋体" w:hint="eastAsia"/>
        </w:rPr>
        <w:t xml:space="preserve">对活动结果有异者可向主裁判提出申诉，由主裁判做出最终决定； </w:t>
      </w:r>
    </w:p>
    <w:p w:rsidR="00E677F6" w:rsidRPr="00E677F6" w:rsidRDefault="00E677F6" w:rsidP="00E677F6">
      <w:pPr>
        <w:pStyle w:val="fuxiao"/>
        <w:ind w:hanging="513"/>
        <w:rPr>
          <w:rFonts w:ascii="宋体" w:eastAsia="宋体" w:hAnsi="宋体"/>
        </w:rPr>
      </w:pPr>
      <w:r w:rsidRPr="00E677F6">
        <w:rPr>
          <w:rFonts w:ascii="宋体" w:eastAsia="宋体" w:hAnsi="宋体" w:hint="eastAsia"/>
        </w:rPr>
        <w:t>活动中有不服从裁判、违背活动规则或作弊等情节者，取消该场活动成绩，并不允参与其他活动；</w:t>
      </w:r>
    </w:p>
    <w:p w:rsidR="00E677F6" w:rsidRPr="00E677F6" w:rsidRDefault="00E677F6" w:rsidP="00E677F6">
      <w:pPr>
        <w:pStyle w:val="fuxiao"/>
        <w:ind w:hanging="513"/>
        <w:rPr>
          <w:rFonts w:ascii="宋体" w:eastAsia="宋体" w:hAnsi="宋体"/>
        </w:rPr>
      </w:pPr>
      <w:r w:rsidRPr="00E677F6">
        <w:rPr>
          <w:rFonts w:ascii="宋体" w:eastAsia="宋体" w:hAnsi="宋体" w:hint="eastAsia"/>
        </w:rPr>
        <w:t>活动中途若有选手受伤以致不能继续参与活动，将由羽协干事帮助做紧急处理并即时送校医院，该场活动成绩作废，场上其他选手在工作人员组织下立即开始下一轮活动；</w:t>
      </w:r>
    </w:p>
    <w:p w:rsidR="00E677F6" w:rsidRPr="00E677F6" w:rsidRDefault="00E677F6" w:rsidP="00E677F6">
      <w:pPr>
        <w:pStyle w:val="fuxiao"/>
        <w:ind w:hanging="513"/>
        <w:rPr>
          <w:rFonts w:ascii="宋体" w:eastAsia="宋体" w:hAnsi="宋体"/>
        </w:rPr>
      </w:pPr>
      <w:r w:rsidRPr="00E677F6">
        <w:rPr>
          <w:rFonts w:ascii="宋体" w:eastAsia="宋体" w:hAnsi="宋体" w:hint="eastAsia"/>
        </w:rPr>
        <w:t>特别提醒：场馆内一切设施属公共器械，如有损坏后果自负。请各位参赛队员和观众妥善保管个人财产，如有遗失责任自负；</w:t>
      </w:r>
    </w:p>
    <w:p w:rsidR="00E677F6" w:rsidRPr="00E677F6" w:rsidRDefault="00E677F6" w:rsidP="00E677F6">
      <w:pPr>
        <w:pStyle w:val="fuxiao"/>
        <w:ind w:hanging="513"/>
        <w:rPr>
          <w:rFonts w:ascii="宋体" w:eastAsia="宋体" w:hAnsi="宋体"/>
        </w:rPr>
      </w:pPr>
      <w:r w:rsidRPr="00E677F6">
        <w:rPr>
          <w:rFonts w:ascii="宋体" w:eastAsia="宋体" w:hAnsi="宋体" w:hint="eastAsia"/>
        </w:rPr>
        <w:t>羽毛球协会将安排干事维持场内运动员及观众秩序，以防</w:t>
      </w:r>
    </w:p>
    <w:p w:rsidR="00E677F6" w:rsidRPr="00E677F6" w:rsidRDefault="00E677F6" w:rsidP="00E677F6">
      <w:pPr>
        <w:pStyle w:val="a"/>
        <w:numPr>
          <w:ilvl w:val="0"/>
          <w:numId w:val="0"/>
        </w:numPr>
        <w:ind w:left="1080"/>
        <w:rPr>
          <w:rFonts w:ascii="宋体" w:eastAsia="宋体" w:hAnsi="宋体"/>
        </w:rPr>
      </w:pPr>
      <w:r w:rsidRPr="00E677F6">
        <w:rPr>
          <w:rFonts w:ascii="宋体" w:eastAsia="宋体" w:hAnsi="宋体" w:hint="eastAsia"/>
        </w:rPr>
        <w:t>发生拥挤踩踏等事件，请自觉服从场内工作人员安排。如发生踩踏、火灾、地震等事件，羽协干事将协助处理；</w:t>
      </w:r>
    </w:p>
    <w:p w:rsidR="002469AA" w:rsidRPr="00E677F6" w:rsidRDefault="00E677F6" w:rsidP="00E677F6">
      <w:pPr>
        <w:pStyle w:val="fuxiao"/>
        <w:ind w:hanging="513"/>
        <w:rPr>
          <w:rFonts w:ascii="宋体" w:eastAsia="宋体" w:hAnsi="宋体"/>
        </w:rPr>
      </w:pPr>
      <w:r w:rsidRPr="00E677F6">
        <w:rPr>
          <w:rFonts w:ascii="宋体" w:eastAsia="宋体" w:hAnsi="宋体" w:hint="eastAsia"/>
        </w:rPr>
        <w:t xml:space="preserve"> 羽毛球保留本次活动的最终解释权。</w:t>
      </w:r>
    </w:p>
    <w:p w:rsidR="002469AA" w:rsidRDefault="002469AA" w:rsidP="002469AA">
      <w:pPr>
        <w:spacing w:line="300" w:lineRule="auto"/>
        <w:rPr>
          <w:rFonts w:ascii="宋体" w:eastAsia="宋体" w:hAnsi="宋体"/>
          <w:sz w:val="24"/>
          <w:szCs w:val="24"/>
        </w:rPr>
      </w:pPr>
    </w:p>
    <w:p w:rsidR="00B37A9D" w:rsidRDefault="00B37A9D" w:rsidP="002469AA">
      <w:pPr>
        <w:spacing w:line="300" w:lineRule="auto"/>
        <w:rPr>
          <w:rFonts w:ascii="宋体" w:eastAsia="宋体" w:hAnsi="宋体"/>
          <w:sz w:val="24"/>
          <w:szCs w:val="24"/>
        </w:rPr>
      </w:pPr>
    </w:p>
    <w:p w:rsidR="00B37A9D" w:rsidRPr="00DD2B10" w:rsidRDefault="00B37A9D" w:rsidP="00B37A9D">
      <w:pPr>
        <w:numPr>
          <w:ilvl w:val="0"/>
          <w:numId w:val="10"/>
        </w:numPr>
        <w:spacing w:before="160" w:after="160"/>
        <w:ind w:left="431" w:hanging="431"/>
        <w:rPr>
          <w:rFonts w:ascii="宋体" w:eastAsia="宋体" w:hAnsi="宋体" w:cs="Times New Roman"/>
          <w:b/>
          <w:bCs/>
          <w:sz w:val="36"/>
          <w:szCs w:val="36"/>
        </w:rPr>
      </w:pPr>
      <w:r w:rsidRPr="00DD2B10">
        <w:rPr>
          <w:rFonts w:ascii="宋体" w:eastAsia="宋体" w:hAnsi="宋体" w:cs="Times New Roman" w:hint="eastAsia"/>
          <w:b/>
          <w:bCs/>
          <w:sz w:val="36"/>
          <w:szCs w:val="36"/>
        </w:rPr>
        <w:lastRenderedPageBreak/>
        <w:t>报名方式</w:t>
      </w:r>
    </w:p>
    <w:p w:rsidR="00B37A9D" w:rsidRDefault="00DD2B10" w:rsidP="00E677F6">
      <w:pPr>
        <w:spacing w:before="160" w:after="160" w:line="30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个人形式参赛，部分项目现场组队。</w:t>
      </w:r>
      <w:r w:rsidR="00041273">
        <w:rPr>
          <w:rFonts w:ascii="宋体" w:eastAsia="宋体" w:hAnsi="宋体" w:cs="Times New Roman" w:hint="eastAsia"/>
          <w:sz w:val="28"/>
          <w:szCs w:val="28"/>
        </w:rPr>
        <w:t>扫描如下</w:t>
      </w:r>
      <w:proofErr w:type="gramStart"/>
      <w:r w:rsidR="00041273">
        <w:rPr>
          <w:rFonts w:ascii="宋体" w:eastAsia="宋体" w:hAnsi="宋体" w:cs="Times New Roman" w:hint="eastAsia"/>
          <w:sz w:val="28"/>
          <w:szCs w:val="28"/>
        </w:rPr>
        <w:t>二维码</w:t>
      </w:r>
      <w:r w:rsidR="00E677F6" w:rsidRPr="00E677F6">
        <w:rPr>
          <w:rFonts w:ascii="宋体" w:eastAsia="宋体" w:hAnsi="宋体" w:cs="Times New Roman" w:hint="eastAsia"/>
          <w:sz w:val="28"/>
          <w:szCs w:val="28"/>
        </w:rPr>
        <w:t>填写</w:t>
      </w:r>
      <w:proofErr w:type="gramEnd"/>
      <w:r w:rsidR="00E677F6" w:rsidRPr="00E677F6">
        <w:rPr>
          <w:rFonts w:ascii="宋体" w:eastAsia="宋体" w:hAnsi="宋体" w:cs="Times New Roman" w:hint="eastAsia"/>
          <w:sz w:val="28"/>
          <w:szCs w:val="28"/>
        </w:rPr>
        <w:t>报名表。报名截止时间为</w:t>
      </w:r>
      <w:r w:rsidR="00E677F6" w:rsidRPr="00E677F6">
        <w:rPr>
          <w:rFonts w:ascii="宋体" w:eastAsia="宋体" w:hAnsi="宋体" w:cs="Times New Roman"/>
          <w:sz w:val="28"/>
          <w:szCs w:val="28"/>
        </w:rPr>
        <w:t>10月5日</w:t>
      </w:r>
      <w:r w:rsidR="00E677F6">
        <w:rPr>
          <w:rFonts w:ascii="宋体" w:eastAsia="宋体" w:hAnsi="宋体" w:cs="Times New Roman" w:hint="eastAsia"/>
          <w:sz w:val="28"/>
          <w:szCs w:val="28"/>
        </w:rPr>
        <w:t>中午</w:t>
      </w:r>
      <w:r w:rsidR="00E677F6" w:rsidRPr="00E677F6">
        <w:rPr>
          <w:rFonts w:ascii="宋体" w:eastAsia="宋体" w:hAnsi="宋体" w:cs="Times New Roman"/>
          <w:sz w:val="28"/>
          <w:szCs w:val="28"/>
        </w:rPr>
        <w:t>12：00，超过报名时间提交的报名信息无效。填写报名表后请加入本活动的QQ通知群。</w:t>
      </w:r>
      <w:r w:rsidR="00E677F6">
        <w:rPr>
          <w:rFonts w:ascii="宋体" w:eastAsia="宋体" w:hAnsi="宋体" w:cs="Times New Roman" w:hint="eastAsia"/>
          <w:sz w:val="28"/>
          <w:szCs w:val="28"/>
        </w:rPr>
        <w:t>请每个学院的项目负责人督促参与选手及时报名并加群。高水平运动员填写报名表时请在姓名后注明“高水平运动员”。</w:t>
      </w:r>
    </w:p>
    <w:p w:rsidR="00793EDC" w:rsidRDefault="00E677F6" w:rsidP="00DD2B10">
      <w:pPr>
        <w:spacing w:before="160" w:after="160" w:line="300" w:lineRule="auto"/>
        <w:ind w:firstLineChars="200" w:firstLine="560"/>
        <w:rPr>
          <w:rFonts w:ascii="宋体" w:eastAsia="宋体" w:hAnsi="宋体"/>
          <w:sz w:val="24"/>
          <w:szCs w:val="24"/>
        </w:rPr>
      </w:pPr>
      <w:r>
        <w:rPr>
          <w:rFonts w:ascii="宋体" w:eastAsia="宋体" w:hAnsi="宋体" w:cs="Times New Roman"/>
          <w:noProof/>
          <w:sz w:val="28"/>
          <w:szCs w:val="28"/>
        </w:rPr>
        <w:drawing>
          <wp:inline distT="0" distB="0" distL="0" distR="0">
            <wp:extent cx="2349500" cy="2349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9500" cy="2349500"/>
                    </a:xfrm>
                    <a:prstGeom prst="rect">
                      <a:avLst/>
                    </a:prstGeom>
                    <a:noFill/>
                  </pic:spPr>
                </pic:pic>
              </a:graphicData>
            </a:graphic>
          </wp:inline>
        </w:drawing>
      </w:r>
      <w:r>
        <w:rPr>
          <w:rFonts w:ascii="宋体" w:eastAsia="宋体" w:hAnsi="宋体" w:cs="Times New Roman"/>
          <w:noProof/>
          <w:sz w:val="28"/>
          <w:szCs w:val="28"/>
        </w:rPr>
        <w:drawing>
          <wp:inline distT="0" distB="0" distL="0" distR="0">
            <wp:extent cx="2279650" cy="2399655"/>
            <wp:effectExtent l="0" t="0" r="635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2254" cy="2402396"/>
                    </a:xfrm>
                    <a:prstGeom prst="rect">
                      <a:avLst/>
                    </a:prstGeom>
                    <a:noFill/>
                  </pic:spPr>
                </pic:pic>
              </a:graphicData>
            </a:graphic>
          </wp:inline>
        </w:drawing>
      </w:r>
    </w:p>
    <w:p w:rsidR="00793EDC" w:rsidRPr="00DD2B10" w:rsidRDefault="00793EDC" w:rsidP="00793EDC">
      <w:pPr>
        <w:pStyle w:val="af1"/>
        <w:numPr>
          <w:ilvl w:val="0"/>
          <w:numId w:val="10"/>
        </w:numPr>
        <w:spacing w:before="160" w:after="160"/>
        <w:ind w:left="431" w:firstLineChars="0" w:hanging="431"/>
        <w:rPr>
          <w:rFonts w:ascii="宋体" w:eastAsia="宋体" w:hAnsi="宋体"/>
          <w:b/>
          <w:bCs/>
          <w:sz w:val="36"/>
          <w:szCs w:val="36"/>
        </w:rPr>
      </w:pPr>
      <w:r w:rsidRPr="00DD2B10">
        <w:rPr>
          <w:rFonts w:ascii="宋体" w:eastAsia="宋体" w:hAnsi="宋体" w:hint="eastAsia"/>
          <w:b/>
          <w:bCs/>
          <w:sz w:val="36"/>
          <w:szCs w:val="36"/>
        </w:rPr>
        <w:t>名次录取</w:t>
      </w:r>
    </w:p>
    <w:p w:rsidR="00793EDC" w:rsidRPr="00DD2B10" w:rsidRDefault="00E677F6" w:rsidP="00E677F6">
      <w:pPr>
        <w:pStyle w:val="af1"/>
        <w:spacing w:line="300" w:lineRule="auto"/>
        <w:ind w:leftChars="100" w:left="210" w:firstLine="560"/>
        <w:rPr>
          <w:rFonts w:ascii="宋体" w:eastAsia="宋体" w:hAnsi="宋体"/>
          <w:sz w:val="28"/>
          <w:szCs w:val="28"/>
        </w:rPr>
      </w:pPr>
      <w:r w:rsidRPr="00DD2B10">
        <w:rPr>
          <w:rFonts w:ascii="宋体" w:eastAsia="宋体" w:hAnsi="宋体" w:hint="eastAsia"/>
          <w:sz w:val="28"/>
          <w:szCs w:val="28"/>
        </w:rPr>
        <w:t>按照个人积分进行评奖，娱乐项目和竞技项目分别按照积分高低评出</w:t>
      </w:r>
      <w:r w:rsidRPr="00DD2B10">
        <w:rPr>
          <w:rFonts w:ascii="宋体" w:eastAsia="宋体" w:hAnsi="宋体"/>
          <w:sz w:val="28"/>
          <w:szCs w:val="28"/>
        </w:rPr>
        <w:t>1-8名。3个娱乐项目的积分相加，2个竞技项目的积分相加分别参与评选。最终积分1-8名可获得奖品，共16人。</w:t>
      </w:r>
      <w:r w:rsidR="00C34A53">
        <w:rPr>
          <w:rFonts w:ascii="宋体" w:eastAsia="宋体" w:hAnsi="宋体" w:hint="eastAsia"/>
          <w:sz w:val="28"/>
          <w:szCs w:val="28"/>
        </w:rPr>
        <w:t>高水平运动员成绩只录取前三名，名次</w:t>
      </w:r>
      <w:r w:rsidR="00DD2B10" w:rsidRPr="00DD2B10">
        <w:rPr>
          <w:rFonts w:ascii="宋体" w:eastAsia="宋体" w:hAnsi="宋体" w:hint="eastAsia"/>
          <w:sz w:val="28"/>
          <w:szCs w:val="28"/>
        </w:rPr>
        <w:t>以并列处理。</w:t>
      </w:r>
    </w:p>
    <w:p w:rsidR="00793EDC" w:rsidRPr="00793EDC" w:rsidRDefault="00793EDC" w:rsidP="002469AA">
      <w:pPr>
        <w:spacing w:line="300" w:lineRule="auto"/>
        <w:rPr>
          <w:rFonts w:ascii="宋体" w:eastAsia="宋体" w:hAnsi="宋体"/>
          <w:sz w:val="24"/>
          <w:szCs w:val="24"/>
        </w:rPr>
      </w:pPr>
    </w:p>
    <w:p w:rsidR="00E677F6" w:rsidRPr="00DD2B10" w:rsidRDefault="008810FF" w:rsidP="00E677F6">
      <w:pPr>
        <w:tabs>
          <w:tab w:val="left" w:pos="1200"/>
        </w:tabs>
        <w:spacing w:line="280" w:lineRule="exact"/>
        <w:jc w:val="left"/>
        <w:rPr>
          <w:rFonts w:ascii="宋体" w:eastAsia="宋体" w:hAnsi="宋体"/>
          <w:sz w:val="28"/>
          <w:szCs w:val="28"/>
        </w:rPr>
      </w:pPr>
      <w:r w:rsidRPr="00DD2B10">
        <w:rPr>
          <w:rFonts w:ascii="宋体" w:eastAsia="宋体" w:hAnsi="宋体" w:hint="eastAsia"/>
          <w:sz w:val="28"/>
          <w:szCs w:val="28"/>
        </w:rPr>
        <w:t>注：如有疑问可咨询：</w:t>
      </w:r>
      <w:r w:rsidR="00E677F6" w:rsidRPr="00DD2B10">
        <w:rPr>
          <w:rFonts w:ascii="宋体" w:eastAsia="宋体" w:hAnsi="宋体" w:hint="eastAsia"/>
          <w:sz w:val="28"/>
          <w:szCs w:val="28"/>
        </w:rPr>
        <w:t>会长</w:t>
      </w:r>
      <w:r w:rsidR="00E677F6" w:rsidRPr="00DD2B10">
        <w:rPr>
          <w:rFonts w:ascii="宋体" w:eastAsia="宋体" w:hAnsi="宋体"/>
          <w:sz w:val="28"/>
          <w:szCs w:val="28"/>
        </w:rPr>
        <w:t>庄曦林：18851658233</w:t>
      </w:r>
    </w:p>
    <w:p w:rsidR="008810FF" w:rsidRPr="00DD2B10" w:rsidRDefault="00E677F6" w:rsidP="00DD2B10">
      <w:pPr>
        <w:tabs>
          <w:tab w:val="left" w:pos="1200"/>
        </w:tabs>
        <w:spacing w:line="280" w:lineRule="exact"/>
        <w:ind w:firstLineChars="1000" w:firstLine="2800"/>
        <w:jc w:val="left"/>
        <w:rPr>
          <w:rFonts w:ascii="宋体" w:eastAsia="宋体" w:hAnsi="宋体"/>
          <w:sz w:val="28"/>
          <w:szCs w:val="28"/>
        </w:rPr>
      </w:pPr>
      <w:proofErr w:type="gramStart"/>
      <w:r w:rsidRPr="00DD2B10">
        <w:rPr>
          <w:rFonts w:ascii="宋体" w:eastAsia="宋体" w:hAnsi="宋体" w:hint="eastAsia"/>
          <w:sz w:val="28"/>
          <w:szCs w:val="28"/>
        </w:rPr>
        <w:t>赛事副</w:t>
      </w:r>
      <w:proofErr w:type="gramEnd"/>
      <w:r w:rsidRPr="00DD2B10">
        <w:rPr>
          <w:rFonts w:ascii="宋体" w:eastAsia="宋体" w:hAnsi="宋体" w:hint="eastAsia"/>
          <w:sz w:val="28"/>
          <w:szCs w:val="28"/>
        </w:rPr>
        <w:t>会长</w:t>
      </w:r>
      <w:r w:rsidRPr="00DD2B10">
        <w:rPr>
          <w:rFonts w:ascii="宋体" w:eastAsia="宋体" w:hAnsi="宋体"/>
          <w:sz w:val="28"/>
          <w:szCs w:val="28"/>
        </w:rPr>
        <w:t xml:space="preserve">  李睿佳：199733886</w:t>
      </w:r>
      <w:r w:rsidRPr="00DD2B10">
        <w:rPr>
          <w:rFonts w:ascii="宋体" w:eastAsia="宋体" w:hAnsi="宋体" w:hint="eastAsia"/>
          <w:sz w:val="28"/>
          <w:szCs w:val="28"/>
        </w:rPr>
        <w:t>03</w:t>
      </w:r>
    </w:p>
    <w:p w:rsidR="00E677F6" w:rsidRPr="00DD2B10" w:rsidRDefault="00E677F6" w:rsidP="008810FF">
      <w:pPr>
        <w:tabs>
          <w:tab w:val="left" w:pos="1200"/>
        </w:tabs>
        <w:spacing w:line="280" w:lineRule="exact"/>
        <w:jc w:val="left"/>
        <w:rPr>
          <w:rFonts w:ascii="宋体" w:eastAsia="宋体" w:hAnsi="宋体"/>
          <w:sz w:val="28"/>
          <w:szCs w:val="28"/>
        </w:rPr>
      </w:pPr>
    </w:p>
    <w:p w:rsidR="00E677F6" w:rsidRPr="00DD2B10" w:rsidRDefault="00E677F6" w:rsidP="008810FF">
      <w:pPr>
        <w:tabs>
          <w:tab w:val="left" w:pos="1200"/>
        </w:tabs>
        <w:spacing w:line="280" w:lineRule="exact"/>
        <w:jc w:val="left"/>
        <w:rPr>
          <w:rFonts w:ascii="宋体" w:eastAsia="宋体" w:hAnsi="宋体"/>
          <w:sz w:val="28"/>
          <w:szCs w:val="28"/>
        </w:rPr>
      </w:pPr>
    </w:p>
    <w:p w:rsidR="00E677F6" w:rsidRPr="00DD2B10" w:rsidRDefault="00E677F6" w:rsidP="008810FF">
      <w:pPr>
        <w:tabs>
          <w:tab w:val="left" w:pos="1200"/>
        </w:tabs>
        <w:spacing w:line="280" w:lineRule="exact"/>
        <w:jc w:val="left"/>
        <w:rPr>
          <w:rFonts w:ascii="宋体" w:eastAsia="宋体" w:hAnsi="宋体"/>
          <w:sz w:val="28"/>
          <w:szCs w:val="28"/>
        </w:rPr>
      </w:pPr>
    </w:p>
    <w:p w:rsidR="00E677F6" w:rsidRPr="00DD2B10" w:rsidRDefault="00E677F6" w:rsidP="008810FF">
      <w:pPr>
        <w:tabs>
          <w:tab w:val="left" w:pos="1200"/>
        </w:tabs>
        <w:spacing w:line="280" w:lineRule="exact"/>
        <w:jc w:val="left"/>
        <w:rPr>
          <w:rFonts w:ascii="宋体" w:eastAsia="宋体" w:hAnsi="宋体"/>
          <w:sz w:val="28"/>
          <w:szCs w:val="28"/>
        </w:rPr>
      </w:pPr>
    </w:p>
    <w:p w:rsidR="00E677F6" w:rsidRPr="00DD2B10" w:rsidRDefault="00E677F6" w:rsidP="008810FF">
      <w:pPr>
        <w:tabs>
          <w:tab w:val="left" w:pos="1200"/>
        </w:tabs>
        <w:spacing w:line="280" w:lineRule="exact"/>
        <w:jc w:val="left"/>
        <w:rPr>
          <w:rFonts w:ascii="宋体" w:eastAsia="宋体" w:hAnsi="宋体"/>
          <w:sz w:val="28"/>
          <w:szCs w:val="28"/>
        </w:rPr>
      </w:pPr>
    </w:p>
    <w:p w:rsidR="00E677F6" w:rsidRPr="00DD2B10" w:rsidRDefault="00E677F6" w:rsidP="008810FF">
      <w:pPr>
        <w:tabs>
          <w:tab w:val="left" w:pos="1200"/>
        </w:tabs>
        <w:spacing w:line="280" w:lineRule="exact"/>
        <w:jc w:val="left"/>
        <w:rPr>
          <w:rFonts w:ascii="宋体" w:eastAsia="宋体" w:hAnsi="宋体"/>
          <w:sz w:val="28"/>
          <w:szCs w:val="28"/>
        </w:rPr>
      </w:pPr>
    </w:p>
    <w:p w:rsidR="00E677F6" w:rsidRPr="00DD2B10" w:rsidRDefault="00E677F6" w:rsidP="008810FF">
      <w:pPr>
        <w:tabs>
          <w:tab w:val="left" w:pos="1200"/>
        </w:tabs>
        <w:spacing w:line="280" w:lineRule="exact"/>
        <w:jc w:val="left"/>
        <w:rPr>
          <w:rFonts w:ascii="宋体" w:eastAsia="宋体" w:hAnsi="宋体"/>
          <w:sz w:val="28"/>
          <w:szCs w:val="28"/>
        </w:rPr>
      </w:pPr>
    </w:p>
    <w:p w:rsidR="00E677F6" w:rsidRPr="00DD2B10" w:rsidRDefault="00E677F6" w:rsidP="008810FF">
      <w:pPr>
        <w:tabs>
          <w:tab w:val="left" w:pos="1200"/>
        </w:tabs>
        <w:spacing w:line="280" w:lineRule="exact"/>
        <w:jc w:val="left"/>
        <w:rPr>
          <w:rFonts w:ascii="宋体" w:eastAsia="宋体" w:hAnsi="宋体"/>
          <w:sz w:val="28"/>
          <w:szCs w:val="28"/>
        </w:rPr>
      </w:pPr>
    </w:p>
    <w:p w:rsidR="00E677F6" w:rsidRPr="00DD2B10" w:rsidRDefault="00E677F6" w:rsidP="008810FF">
      <w:pPr>
        <w:tabs>
          <w:tab w:val="left" w:pos="1200"/>
        </w:tabs>
        <w:spacing w:line="280" w:lineRule="exact"/>
        <w:jc w:val="left"/>
        <w:rPr>
          <w:rFonts w:ascii="宋体" w:eastAsia="宋体" w:hAnsi="宋体"/>
          <w:sz w:val="28"/>
          <w:szCs w:val="28"/>
        </w:rPr>
      </w:pPr>
    </w:p>
    <w:p w:rsidR="00E677F6" w:rsidRPr="00DD2B10" w:rsidRDefault="00E677F6" w:rsidP="008810FF">
      <w:pPr>
        <w:tabs>
          <w:tab w:val="left" w:pos="1200"/>
        </w:tabs>
        <w:spacing w:line="280" w:lineRule="exact"/>
        <w:jc w:val="left"/>
        <w:rPr>
          <w:rFonts w:ascii="宋体" w:eastAsia="宋体" w:hAnsi="宋体"/>
          <w:sz w:val="28"/>
          <w:szCs w:val="28"/>
        </w:rPr>
      </w:pPr>
    </w:p>
    <w:p w:rsidR="003D7E68" w:rsidRPr="00DD2B10" w:rsidRDefault="0059585B" w:rsidP="00E677F6">
      <w:pPr>
        <w:spacing w:line="280" w:lineRule="exact"/>
        <w:jc w:val="right"/>
        <w:rPr>
          <w:rFonts w:ascii="宋体" w:eastAsia="宋体" w:hAnsi="宋体"/>
          <w:b/>
          <w:sz w:val="28"/>
          <w:szCs w:val="28"/>
        </w:rPr>
      </w:pPr>
      <w:r w:rsidRPr="00DD2B10">
        <w:rPr>
          <w:rFonts w:ascii="宋体" w:eastAsia="宋体" w:hAnsi="宋体" w:hint="eastAsia"/>
          <w:b/>
          <w:sz w:val="28"/>
          <w:szCs w:val="28"/>
        </w:rPr>
        <w:t>注：本活动的最终解释权归东南大学</w:t>
      </w:r>
      <w:r w:rsidR="00364234" w:rsidRPr="00DD2B10">
        <w:rPr>
          <w:rFonts w:ascii="宋体" w:eastAsia="宋体" w:hAnsi="宋体" w:hint="eastAsia"/>
          <w:b/>
          <w:sz w:val="28"/>
          <w:szCs w:val="28"/>
        </w:rPr>
        <w:t>羽毛球协会</w:t>
      </w:r>
      <w:r w:rsidRPr="00DD2B10">
        <w:rPr>
          <w:rFonts w:ascii="宋体" w:eastAsia="宋体" w:hAnsi="宋体" w:hint="eastAsia"/>
          <w:b/>
          <w:sz w:val="28"/>
          <w:szCs w:val="28"/>
        </w:rPr>
        <w:t>所有。</w:t>
      </w:r>
    </w:p>
    <w:sectPr w:rsidR="003D7E68" w:rsidRPr="00DD2B10" w:rsidSect="00E46A4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CDA" w:rsidRDefault="008E3CDA">
      <w:r>
        <w:separator/>
      </w:r>
    </w:p>
  </w:endnote>
  <w:endnote w:type="continuationSeparator" w:id="0">
    <w:p w:rsidR="008E3CDA" w:rsidRDefault="008E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00012"/>
      <w:docPartObj>
        <w:docPartGallery w:val="AutoText"/>
      </w:docPartObj>
    </w:sdtPr>
    <w:sdtEndPr/>
    <w:sdtContent>
      <w:p w:rsidR="009B69AD" w:rsidRDefault="00054879">
        <w:pPr>
          <w:pStyle w:val="a8"/>
          <w:jc w:val="center"/>
        </w:pPr>
        <w:r>
          <w:fldChar w:fldCharType="begin"/>
        </w:r>
        <w:r w:rsidR="009B69AD">
          <w:instrText xml:space="preserve"> PAGE   \* MERGEFORMAT </w:instrText>
        </w:r>
        <w:r>
          <w:fldChar w:fldCharType="separate"/>
        </w:r>
        <w:r w:rsidR="00C34A53" w:rsidRPr="00C34A53">
          <w:rPr>
            <w:noProof/>
            <w:lang w:val="zh-CN"/>
          </w:rPr>
          <w:t>7</w:t>
        </w:r>
        <w:r>
          <w:rPr>
            <w:lang w:val="zh-CN"/>
          </w:rPr>
          <w:fldChar w:fldCharType="end"/>
        </w:r>
      </w:p>
    </w:sdtContent>
  </w:sdt>
  <w:p w:rsidR="009B69AD" w:rsidRDefault="009B69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CDA" w:rsidRDefault="008E3CDA">
      <w:r>
        <w:separator/>
      </w:r>
    </w:p>
  </w:footnote>
  <w:footnote w:type="continuationSeparator" w:id="0">
    <w:p w:rsidR="008E3CDA" w:rsidRDefault="008E3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2274D11"/>
    <w:multiLevelType w:val="hybridMultilevel"/>
    <w:tmpl w:val="07DE0CCE"/>
    <w:lvl w:ilvl="0" w:tplc="BC56B21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384246"/>
    <w:multiLevelType w:val="hybridMultilevel"/>
    <w:tmpl w:val="EF7E59AE"/>
    <w:lvl w:ilvl="0" w:tplc="52C8358E">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7A85D56"/>
    <w:multiLevelType w:val="hybridMultilevel"/>
    <w:tmpl w:val="7F209672"/>
    <w:lvl w:ilvl="0" w:tplc="1B8C4FB2">
      <w:start w:val="1"/>
      <w:numFmt w:val="japaneseCounting"/>
      <w:lvlText w:val="%1、"/>
      <w:lvlJc w:val="left"/>
      <w:pPr>
        <w:ind w:left="432" w:hanging="432"/>
      </w:pPr>
      <w:rPr>
        <w:rFonts w:hint="default"/>
      </w:rPr>
    </w:lvl>
    <w:lvl w:ilvl="1" w:tplc="0518A466">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9D90DA7"/>
    <w:multiLevelType w:val="multilevel"/>
    <w:tmpl w:val="09D90DA7"/>
    <w:lvl w:ilvl="0">
      <w:start w:val="1"/>
      <w:numFmt w:val="decimal"/>
      <w:lvlText w:val="%1."/>
      <w:lvlJc w:val="left"/>
      <w:pPr>
        <w:ind w:left="42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15:restartNumberingAfterBreak="0">
    <w:nsid w:val="0AA04140"/>
    <w:multiLevelType w:val="hybridMultilevel"/>
    <w:tmpl w:val="E6D8840E"/>
    <w:lvl w:ilvl="0" w:tplc="5B2C135C">
      <w:start w:val="1"/>
      <w:numFmt w:val="decimal"/>
      <w:lvlText w:val="（%1）"/>
      <w:lvlJc w:val="left"/>
      <w:pPr>
        <w:ind w:left="1210" w:hanging="360"/>
      </w:pPr>
      <w:rPr>
        <w:rFonts w:hint="default"/>
        <w:b w:val="0"/>
        <w:bCs w:val="0"/>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6" w15:restartNumberingAfterBreak="0">
    <w:nsid w:val="0D802814"/>
    <w:multiLevelType w:val="hybridMultilevel"/>
    <w:tmpl w:val="ED0EEBA2"/>
    <w:lvl w:ilvl="0" w:tplc="74183078">
      <w:start w:val="1"/>
      <w:numFmt w:val="decimal"/>
      <w:lvlText w:val="%1."/>
      <w:lvlJc w:val="left"/>
      <w:pPr>
        <w:ind w:left="792" w:hanging="360"/>
      </w:pPr>
      <w:rPr>
        <w:rFonts w:hint="default"/>
        <w:color w:val="FF0000"/>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7" w15:restartNumberingAfterBreak="0">
    <w:nsid w:val="0E6C0827"/>
    <w:multiLevelType w:val="multilevel"/>
    <w:tmpl w:val="0E6C082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260201E"/>
    <w:multiLevelType w:val="hybridMultilevel"/>
    <w:tmpl w:val="D0E6A1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65732EF"/>
    <w:multiLevelType w:val="multilevel"/>
    <w:tmpl w:val="165732EF"/>
    <w:lvl w:ilvl="0">
      <w:start w:val="1"/>
      <w:numFmt w:val="decimal"/>
      <w:lvlText w:val="%1."/>
      <w:lvlJc w:val="left"/>
      <w:pPr>
        <w:tabs>
          <w:tab w:val="left" w:pos="1813"/>
        </w:tabs>
        <w:ind w:left="1813" w:hanging="360"/>
      </w:pPr>
      <w:rPr>
        <w:rFonts w:hint="default"/>
      </w:rPr>
    </w:lvl>
    <w:lvl w:ilvl="1">
      <w:start w:val="1"/>
      <w:numFmt w:val="lowerLetter"/>
      <w:lvlText w:val="%2)"/>
      <w:lvlJc w:val="left"/>
      <w:pPr>
        <w:tabs>
          <w:tab w:val="left" w:pos="2293"/>
        </w:tabs>
        <w:ind w:left="2293" w:hanging="420"/>
      </w:pPr>
      <w:rPr>
        <w:rFonts w:hint="eastAsia"/>
      </w:rPr>
    </w:lvl>
    <w:lvl w:ilvl="2">
      <w:start w:val="1"/>
      <w:numFmt w:val="lowerRoman"/>
      <w:lvlText w:val="%3."/>
      <w:lvlJc w:val="right"/>
      <w:pPr>
        <w:tabs>
          <w:tab w:val="left" w:pos="2713"/>
        </w:tabs>
        <w:ind w:left="2713" w:hanging="420"/>
      </w:pPr>
      <w:rPr>
        <w:rFonts w:hint="eastAsia"/>
      </w:rPr>
    </w:lvl>
    <w:lvl w:ilvl="3">
      <w:start w:val="1"/>
      <w:numFmt w:val="decimal"/>
      <w:lvlText w:val="%4."/>
      <w:lvlJc w:val="left"/>
      <w:pPr>
        <w:tabs>
          <w:tab w:val="left" w:pos="3133"/>
        </w:tabs>
        <w:ind w:left="3133" w:hanging="420"/>
      </w:pPr>
      <w:rPr>
        <w:rFonts w:hint="eastAsia"/>
      </w:rPr>
    </w:lvl>
    <w:lvl w:ilvl="4">
      <w:start w:val="1"/>
      <w:numFmt w:val="lowerLetter"/>
      <w:lvlText w:val="%5)"/>
      <w:lvlJc w:val="left"/>
      <w:pPr>
        <w:tabs>
          <w:tab w:val="left" w:pos="3553"/>
        </w:tabs>
        <w:ind w:left="3553" w:hanging="420"/>
      </w:pPr>
      <w:rPr>
        <w:rFonts w:hint="eastAsia"/>
      </w:rPr>
    </w:lvl>
    <w:lvl w:ilvl="5">
      <w:start w:val="1"/>
      <w:numFmt w:val="lowerRoman"/>
      <w:lvlText w:val="%6."/>
      <w:lvlJc w:val="right"/>
      <w:pPr>
        <w:tabs>
          <w:tab w:val="left" w:pos="3973"/>
        </w:tabs>
        <w:ind w:left="3973" w:hanging="420"/>
      </w:pPr>
      <w:rPr>
        <w:rFonts w:hint="eastAsia"/>
      </w:rPr>
    </w:lvl>
    <w:lvl w:ilvl="6">
      <w:start w:val="1"/>
      <w:numFmt w:val="decimal"/>
      <w:lvlText w:val="%7."/>
      <w:lvlJc w:val="left"/>
      <w:pPr>
        <w:tabs>
          <w:tab w:val="left" w:pos="4393"/>
        </w:tabs>
        <w:ind w:left="4393" w:hanging="420"/>
      </w:pPr>
      <w:rPr>
        <w:rFonts w:hint="eastAsia"/>
      </w:rPr>
    </w:lvl>
    <w:lvl w:ilvl="7">
      <w:start w:val="1"/>
      <w:numFmt w:val="lowerLetter"/>
      <w:lvlText w:val="%8)"/>
      <w:lvlJc w:val="left"/>
      <w:pPr>
        <w:tabs>
          <w:tab w:val="left" w:pos="4813"/>
        </w:tabs>
        <w:ind w:left="4813" w:hanging="420"/>
      </w:pPr>
      <w:rPr>
        <w:rFonts w:hint="eastAsia"/>
      </w:rPr>
    </w:lvl>
    <w:lvl w:ilvl="8">
      <w:start w:val="1"/>
      <w:numFmt w:val="lowerRoman"/>
      <w:lvlText w:val="%9."/>
      <w:lvlJc w:val="right"/>
      <w:pPr>
        <w:tabs>
          <w:tab w:val="left" w:pos="5233"/>
        </w:tabs>
        <w:ind w:left="5233" w:hanging="420"/>
      </w:pPr>
      <w:rPr>
        <w:rFonts w:hint="eastAsia"/>
      </w:rPr>
    </w:lvl>
  </w:abstractNum>
  <w:abstractNum w:abstractNumId="10" w15:restartNumberingAfterBreak="0">
    <w:nsid w:val="3B9922B0"/>
    <w:multiLevelType w:val="hybridMultilevel"/>
    <w:tmpl w:val="DBDC0F2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6070215"/>
    <w:multiLevelType w:val="hybridMultilevel"/>
    <w:tmpl w:val="0FC8E3E2"/>
    <w:lvl w:ilvl="0" w:tplc="F926CB62">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7326DB3"/>
    <w:multiLevelType w:val="multilevel"/>
    <w:tmpl w:val="57326DB3"/>
    <w:lvl w:ilvl="0">
      <w:start w:val="1"/>
      <w:numFmt w:val="decimal"/>
      <w:lvlText w:val="%1."/>
      <w:lvlJc w:val="left"/>
      <w:pPr>
        <w:tabs>
          <w:tab w:val="left" w:pos="1200"/>
        </w:tabs>
        <w:ind w:left="1200" w:hanging="360"/>
      </w:pPr>
      <w:rPr>
        <w:rFonts w:hint="default"/>
      </w:rPr>
    </w:lvl>
    <w:lvl w:ilvl="1">
      <w:start w:val="1"/>
      <w:numFmt w:val="decimal"/>
      <w:lvlText w:val="（%2）"/>
      <w:lvlJc w:val="left"/>
      <w:pPr>
        <w:ind w:left="1980" w:hanging="720"/>
      </w:pPr>
      <w:rPr>
        <w:rFonts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3" w15:restartNumberingAfterBreak="0">
    <w:nsid w:val="5BE5257E"/>
    <w:multiLevelType w:val="hybridMultilevel"/>
    <w:tmpl w:val="E29AE61C"/>
    <w:lvl w:ilvl="0" w:tplc="42B0E836">
      <w:start w:val="1"/>
      <w:numFmt w:val="decimal"/>
      <w:pStyle w:val="fubiaoti"/>
      <w:lvlText w:val="%1."/>
      <w:lvlJc w:val="left"/>
      <w:pPr>
        <w:ind w:left="1069" w:hanging="360"/>
      </w:pPr>
      <w:rPr>
        <w:rFonts w:hint="default"/>
        <w:b w:val="0"/>
        <w:bCs w:val="0"/>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5D2928A4"/>
    <w:multiLevelType w:val="hybridMultilevel"/>
    <w:tmpl w:val="AB38F592"/>
    <w:lvl w:ilvl="0" w:tplc="039A9C96">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5" w15:restartNumberingAfterBreak="0">
    <w:nsid w:val="5FB1439C"/>
    <w:multiLevelType w:val="hybridMultilevel"/>
    <w:tmpl w:val="8982DA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F4A45D9"/>
    <w:multiLevelType w:val="hybridMultilevel"/>
    <w:tmpl w:val="83E8E87A"/>
    <w:lvl w:ilvl="0" w:tplc="2DA8D41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7B825A5"/>
    <w:multiLevelType w:val="hybridMultilevel"/>
    <w:tmpl w:val="A6FA7332"/>
    <w:lvl w:ilvl="0" w:tplc="BEE88646">
      <w:start w:val="1"/>
      <w:numFmt w:val="decimal"/>
      <w:pStyle w:val="a"/>
      <w:lvlText w:val="（%1）"/>
      <w:lvlJc w:val="left"/>
      <w:pPr>
        <w:ind w:left="1080" w:hanging="1080"/>
      </w:pPr>
      <w:rPr>
        <w:rFonts w:hint="default"/>
      </w:rPr>
    </w:lvl>
    <w:lvl w:ilvl="1" w:tplc="04090019" w:tentative="1">
      <w:start w:val="1"/>
      <w:numFmt w:val="lowerLetter"/>
      <w:lvlText w:val="%2)"/>
      <w:lvlJc w:val="left"/>
      <w:pPr>
        <w:ind w:left="-11" w:hanging="420"/>
      </w:pPr>
    </w:lvl>
    <w:lvl w:ilvl="2" w:tplc="0409001B" w:tentative="1">
      <w:start w:val="1"/>
      <w:numFmt w:val="lowerRoman"/>
      <w:lvlText w:val="%3."/>
      <w:lvlJc w:val="right"/>
      <w:pPr>
        <w:ind w:left="409" w:hanging="420"/>
      </w:pPr>
    </w:lvl>
    <w:lvl w:ilvl="3" w:tplc="0409000F" w:tentative="1">
      <w:start w:val="1"/>
      <w:numFmt w:val="decimal"/>
      <w:lvlText w:val="%4."/>
      <w:lvlJc w:val="left"/>
      <w:pPr>
        <w:ind w:left="829" w:hanging="420"/>
      </w:pPr>
    </w:lvl>
    <w:lvl w:ilvl="4" w:tplc="04090019" w:tentative="1">
      <w:start w:val="1"/>
      <w:numFmt w:val="lowerLetter"/>
      <w:lvlText w:val="%5)"/>
      <w:lvlJc w:val="left"/>
      <w:pPr>
        <w:ind w:left="1249" w:hanging="420"/>
      </w:pPr>
    </w:lvl>
    <w:lvl w:ilvl="5" w:tplc="0409001B" w:tentative="1">
      <w:start w:val="1"/>
      <w:numFmt w:val="lowerRoman"/>
      <w:lvlText w:val="%6."/>
      <w:lvlJc w:val="right"/>
      <w:pPr>
        <w:ind w:left="1669" w:hanging="420"/>
      </w:pPr>
    </w:lvl>
    <w:lvl w:ilvl="6" w:tplc="0409000F" w:tentative="1">
      <w:start w:val="1"/>
      <w:numFmt w:val="decimal"/>
      <w:lvlText w:val="%7."/>
      <w:lvlJc w:val="left"/>
      <w:pPr>
        <w:ind w:left="2089" w:hanging="420"/>
      </w:pPr>
    </w:lvl>
    <w:lvl w:ilvl="7" w:tplc="04090019" w:tentative="1">
      <w:start w:val="1"/>
      <w:numFmt w:val="lowerLetter"/>
      <w:lvlText w:val="%8)"/>
      <w:lvlJc w:val="left"/>
      <w:pPr>
        <w:ind w:left="2509" w:hanging="420"/>
      </w:pPr>
    </w:lvl>
    <w:lvl w:ilvl="8" w:tplc="0409001B" w:tentative="1">
      <w:start w:val="1"/>
      <w:numFmt w:val="lowerRoman"/>
      <w:lvlText w:val="%9."/>
      <w:lvlJc w:val="right"/>
      <w:pPr>
        <w:ind w:left="2929" w:hanging="420"/>
      </w:pPr>
    </w:lvl>
  </w:abstractNum>
  <w:abstractNum w:abstractNumId="18" w15:restartNumberingAfterBreak="0">
    <w:nsid w:val="7A0C7674"/>
    <w:multiLevelType w:val="hybridMultilevel"/>
    <w:tmpl w:val="15048236"/>
    <w:lvl w:ilvl="0" w:tplc="5B2C135C">
      <w:start w:val="1"/>
      <w:numFmt w:val="decimal"/>
      <w:lvlText w:val="（%1）"/>
      <w:lvlJc w:val="left"/>
      <w:pPr>
        <w:ind w:left="1270" w:hanging="420"/>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num w:numId="1">
    <w:abstractNumId w:val="7"/>
  </w:num>
  <w:num w:numId="2">
    <w:abstractNumId w:val="0"/>
  </w:num>
  <w:num w:numId="3">
    <w:abstractNumId w:val="12"/>
  </w:num>
  <w:num w:numId="4">
    <w:abstractNumId w:val="9"/>
  </w:num>
  <w:num w:numId="5">
    <w:abstractNumId w:val="4"/>
  </w:num>
  <w:num w:numId="6">
    <w:abstractNumId w:val="11"/>
  </w:num>
  <w:num w:numId="7">
    <w:abstractNumId w:val="14"/>
  </w:num>
  <w:num w:numId="8">
    <w:abstractNumId w:val="2"/>
  </w:num>
  <w:num w:numId="9">
    <w:abstractNumId w:val="15"/>
  </w:num>
  <w:num w:numId="10">
    <w:abstractNumId w:val="3"/>
  </w:num>
  <w:num w:numId="11">
    <w:abstractNumId w:val="10"/>
  </w:num>
  <w:num w:numId="12">
    <w:abstractNumId w:val="8"/>
  </w:num>
  <w:num w:numId="13">
    <w:abstractNumId w:val="6"/>
  </w:num>
  <w:num w:numId="14">
    <w:abstractNumId w:val="16"/>
  </w:num>
  <w:num w:numId="15">
    <w:abstractNumId w:val="1"/>
  </w:num>
  <w:num w:numId="16">
    <w:abstractNumId w:val="13"/>
  </w:num>
  <w:num w:numId="17">
    <w:abstractNumId w:val="5"/>
  </w:num>
  <w:num w:numId="18">
    <w:abstractNumId w:val="18"/>
  </w:num>
  <w:num w:numId="19">
    <w:abstractNumId w:val="17"/>
  </w:num>
  <w:num w:numId="20">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D1020"/>
    <w:rsid w:val="00000CD9"/>
    <w:rsid w:val="00003E51"/>
    <w:rsid w:val="000049FA"/>
    <w:rsid w:val="0000635A"/>
    <w:rsid w:val="000105F2"/>
    <w:rsid w:val="00024BD5"/>
    <w:rsid w:val="0003257E"/>
    <w:rsid w:val="00033F58"/>
    <w:rsid w:val="00041273"/>
    <w:rsid w:val="00045158"/>
    <w:rsid w:val="00052D6E"/>
    <w:rsid w:val="00054879"/>
    <w:rsid w:val="000616FA"/>
    <w:rsid w:val="0006392F"/>
    <w:rsid w:val="00074B6A"/>
    <w:rsid w:val="00076009"/>
    <w:rsid w:val="0008264E"/>
    <w:rsid w:val="00086E9D"/>
    <w:rsid w:val="0009363F"/>
    <w:rsid w:val="00093FA6"/>
    <w:rsid w:val="000A23C7"/>
    <w:rsid w:val="000A7B27"/>
    <w:rsid w:val="000C51C3"/>
    <w:rsid w:val="000C7C50"/>
    <w:rsid w:val="000E1BD1"/>
    <w:rsid w:val="001147B0"/>
    <w:rsid w:val="001173A7"/>
    <w:rsid w:val="0012102B"/>
    <w:rsid w:val="0015058A"/>
    <w:rsid w:val="001521E7"/>
    <w:rsid w:val="00161D70"/>
    <w:rsid w:val="0016265A"/>
    <w:rsid w:val="00167D18"/>
    <w:rsid w:val="001767A4"/>
    <w:rsid w:val="001852B8"/>
    <w:rsid w:val="001A4B81"/>
    <w:rsid w:val="001B60CB"/>
    <w:rsid w:val="001B6FC6"/>
    <w:rsid w:val="001B7EF2"/>
    <w:rsid w:val="001D5175"/>
    <w:rsid w:val="001D7C5A"/>
    <w:rsid w:val="001E27AC"/>
    <w:rsid w:val="001E63A8"/>
    <w:rsid w:val="001F7ED5"/>
    <w:rsid w:val="00213292"/>
    <w:rsid w:val="00223D08"/>
    <w:rsid w:val="002320CD"/>
    <w:rsid w:val="0023218F"/>
    <w:rsid w:val="002469AA"/>
    <w:rsid w:val="00271C2C"/>
    <w:rsid w:val="002758DB"/>
    <w:rsid w:val="00285A1C"/>
    <w:rsid w:val="0028765C"/>
    <w:rsid w:val="002A2488"/>
    <w:rsid w:val="002A5E27"/>
    <w:rsid w:val="002B5FE0"/>
    <w:rsid w:val="002D1B18"/>
    <w:rsid w:val="002D2722"/>
    <w:rsid w:val="002E0070"/>
    <w:rsid w:val="002E2467"/>
    <w:rsid w:val="002F37F7"/>
    <w:rsid w:val="002F5551"/>
    <w:rsid w:val="002F7524"/>
    <w:rsid w:val="00305296"/>
    <w:rsid w:val="003070AC"/>
    <w:rsid w:val="0030741A"/>
    <w:rsid w:val="003122F8"/>
    <w:rsid w:val="00321523"/>
    <w:rsid w:val="0033454D"/>
    <w:rsid w:val="00340D2D"/>
    <w:rsid w:val="0035485E"/>
    <w:rsid w:val="00364234"/>
    <w:rsid w:val="00380151"/>
    <w:rsid w:val="003825F6"/>
    <w:rsid w:val="00393AE7"/>
    <w:rsid w:val="003C2A05"/>
    <w:rsid w:val="003C7E80"/>
    <w:rsid w:val="003D290E"/>
    <w:rsid w:val="003D7AD6"/>
    <w:rsid w:val="003D7E68"/>
    <w:rsid w:val="003F7BBE"/>
    <w:rsid w:val="00412469"/>
    <w:rsid w:val="0041629C"/>
    <w:rsid w:val="00416BAB"/>
    <w:rsid w:val="004234CC"/>
    <w:rsid w:val="00426B27"/>
    <w:rsid w:val="0043219A"/>
    <w:rsid w:val="00440EEC"/>
    <w:rsid w:val="0045148D"/>
    <w:rsid w:val="00466517"/>
    <w:rsid w:val="00480C29"/>
    <w:rsid w:val="00485A53"/>
    <w:rsid w:val="00494EA1"/>
    <w:rsid w:val="004A3CB1"/>
    <w:rsid w:val="004B1872"/>
    <w:rsid w:val="004B6247"/>
    <w:rsid w:val="004C08D9"/>
    <w:rsid w:val="004C21E2"/>
    <w:rsid w:val="004E64BF"/>
    <w:rsid w:val="004F2B61"/>
    <w:rsid w:val="005864C8"/>
    <w:rsid w:val="005955B2"/>
    <w:rsid w:val="0059585B"/>
    <w:rsid w:val="005969DE"/>
    <w:rsid w:val="005A424C"/>
    <w:rsid w:val="005A7B8B"/>
    <w:rsid w:val="005C7BE4"/>
    <w:rsid w:val="005C7FCC"/>
    <w:rsid w:val="005F3235"/>
    <w:rsid w:val="006015C0"/>
    <w:rsid w:val="00613F57"/>
    <w:rsid w:val="00617988"/>
    <w:rsid w:val="0063513C"/>
    <w:rsid w:val="00643D69"/>
    <w:rsid w:val="00644D9E"/>
    <w:rsid w:val="00660B4F"/>
    <w:rsid w:val="00673F49"/>
    <w:rsid w:val="00685528"/>
    <w:rsid w:val="00696F27"/>
    <w:rsid w:val="006A068F"/>
    <w:rsid w:val="006A165A"/>
    <w:rsid w:val="006E330E"/>
    <w:rsid w:val="006F6297"/>
    <w:rsid w:val="0070273B"/>
    <w:rsid w:val="007211BF"/>
    <w:rsid w:val="007326CE"/>
    <w:rsid w:val="00752E10"/>
    <w:rsid w:val="00754791"/>
    <w:rsid w:val="00756947"/>
    <w:rsid w:val="00760147"/>
    <w:rsid w:val="00773147"/>
    <w:rsid w:val="00787EBA"/>
    <w:rsid w:val="00793EDC"/>
    <w:rsid w:val="007A38B0"/>
    <w:rsid w:val="007A58F5"/>
    <w:rsid w:val="007A6D29"/>
    <w:rsid w:val="008046FA"/>
    <w:rsid w:val="00812EF2"/>
    <w:rsid w:val="0081315D"/>
    <w:rsid w:val="008136BC"/>
    <w:rsid w:val="00815A78"/>
    <w:rsid w:val="00816C03"/>
    <w:rsid w:val="0082264A"/>
    <w:rsid w:val="00832181"/>
    <w:rsid w:val="00833E4F"/>
    <w:rsid w:val="00836393"/>
    <w:rsid w:val="008416CD"/>
    <w:rsid w:val="00844851"/>
    <w:rsid w:val="00877995"/>
    <w:rsid w:val="008810FF"/>
    <w:rsid w:val="008A657A"/>
    <w:rsid w:val="008B211B"/>
    <w:rsid w:val="008C0B9E"/>
    <w:rsid w:val="008C76CA"/>
    <w:rsid w:val="008E3CDA"/>
    <w:rsid w:val="008F24B6"/>
    <w:rsid w:val="00901116"/>
    <w:rsid w:val="00935DF6"/>
    <w:rsid w:val="009465DC"/>
    <w:rsid w:val="009505A4"/>
    <w:rsid w:val="009639F8"/>
    <w:rsid w:val="0096765A"/>
    <w:rsid w:val="00974A15"/>
    <w:rsid w:val="00996DE7"/>
    <w:rsid w:val="009A267F"/>
    <w:rsid w:val="009B4997"/>
    <w:rsid w:val="009B69AD"/>
    <w:rsid w:val="009C1367"/>
    <w:rsid w:val="009C1AE8"/>
    <w:rsid w:val="009C56F0"/>
    <w:rsid w:val="009E2BD8"/>
    <w:rsid w:val="00A05ACF"/>
    <w:rsid w:val="00A11CDC"/>
    <w:rsid w:val="00A23384"/>
    <w:rsid w:val="00A24CA2"/>
    <w:rsid w:val="00A276D0"/>
    <w:rsid w:val="00A315EE"/>
    <w:rsid w:val="00A5300C"/>
    <w:rsid w:val="00A5709A"/>
    <w:rsid w:val="00A64267"/>
    <w:rsid w:val="00A85897"/>
    <w:rsid w:val="00A862A2"/>
    <w:rsid w:val="00A92EAE"/>
    <w:rsid w:val="00AB54E3"/>
    <w:rsid w:val="00AC79B3"/>
    <w:rsid w:val="00AD1B8D"/>
    <w:rsid w:val="00AD1C29"/>
    <w:rsid w:val="00AE1C48"/>
    <w:rsid w:val="00AE6E92"/>
    <w:rsid w:val="00AF518B"/>
    <w:rsid w:val="00B025E1"/>
    <w:rsid w:val="00B070CF"/>
    <w:rsid w:val="00B10918"/>
    <w:rsid w:val="00B3284A"/>
    <w:rsid w:val="00B37A9D"/>
    <w:rsid w:val="00B5330F"/>
    <w:rsid w:val="00B63007"/>
    <w:rsid w:val="00B6607E"/>
    <w:rsid w:val="00B81D9B"/>
    <w:rsid w:val="00BA6F21"/>
    <w:rsid w:val="00BC4B18"/>
    <w:rsid w:val="00BE3732"/>
    <w:rsid w:val="00BF3E51"/>
    <w:rsid w:val="00C016A4"/>
    <w:rsid w:val="00C06DFA"/>
    <w:rsid w:val="00C0717F"/>
    <w:rsid w:val="00C16A5F"/>
    <w:rsid w:val="00C2179D"/>
    <w:rsid w:val="00C34985"/>
    <w:rsid w:val="00C34A53"/>
    <w:rsid w:val="00C57004"/>
    <w:rsid w:val="00C77153"/>
    <w:rsid w:val="00C83AEB"/>
    <w:rsid w:val="00C84B77"/>
    <w:rsid w:val="00C91F92"/>
    <w:rsid w:val="00CA2B2B"/>
    <w:rsid w:val="00CB27EB"/>
    <w:rsid w:val="00CB32C5"/>
    <w:rsid w:val="00CB4AFB"/>
    <w:rsid w:val="00CC75C5"/>
    <w:rsid w:val="00CD59D0"/>
    <w:rsid w:val="00CD7344"/>
    <w:rsid w:val="00CE413B"/>
    <w:rsid w:val="00CE71B2"/>
    <w:rsid w:val="00D12407"/>
    <w:rsid w:val="00D25F51"/>
    <w:rsid w:val="00D35302"/>
    <w:rsid w:val="00D4428E"/>
    <w:rsid w:val="00D53C0A"/>
    <w:rsid w:val="00D55823"/>
    <w:rsid w:val="00D72BE3"/>
    <w:rsid w:val="00D73618"/>
    <w:rsid w:val="00D82A70"/>
    <w:rsid w:val="00DA1471"/>
    <w:rsid w:val="00DB2B85"/>
    <w:rsid w:val="00DB471D"/>
    <w:rsid w:val="00DC2C52"/>
    <w:rsid w:val="00DD1020"/>
    <w:rsid w:val="00DD2B10"/>
    <w:rsid w:val="00DD6E1A"/>
    <w:rsid w:val="00DD7BD7"/>
    <w:rsid w:val="00DE2EB4"/>
    <w:rsid w:val="00E027C2"/>
    <w:rsid w:val="00E05132"/>
    <w:rsid w:val="00E156F7"/>
    <w:rsid w:val="00E22783"/>
    <w:rsid w:val="00E3060A"/>
    <w:rsid w:val="00E367EE"/>
    <w:rsid w:val="00E46A4E"/>
    <w:rsid w:val="00E55FA0"/>
    <w:rsid w:val="00E62787"/>
    <w:rsid w:val="00E677F6"/>
    <w:rsid w:val="00E7145A"/>
    <w:rsid w:val="00E77E34"/>
    <w:rsid w:val="00E96258"/>
    <w:rsid w:val="00EB63AD"/>
    <w:rsid w:val="00EC0A56"/>
    <w:rsid w:val="00ED274E"/>
    <w:rsid w:val="00ED2E59"/>
    <w:rsid w:val="00ED37C0"/>
    <w:rsid w:val="00ED4C7A"/>
    <w:rsid w:val="00EE5FD0"/>
    <w:rsid w:val="00EF1B40"/>
    <w:rsid w:val="00F01163"/>
    <w:rsid w:val="00F15B9E"/>
    <w:rsid w:val="00F2274E"/>
    <w:rsid w:val="00F249B8"/>
    <w:rsid w:val="00F63284"/>
    <w:rsid w:val="00F73D93"/>
    <w:rsid w:val="00F77E3F"/>
    <w:rsid w:val="00F93902"/>
    <w:rsid w:val="00FA27DB"/>
    <w:rsid w:val="00FC01BC"/>
    <w:rsid w:val="00FD78E9"/>
    <w:rsid w:val="00FF3B11"/>
    <w:rsid w:val="00FF54E6"/>
    <w:rsid w:val="00FF6AC6"/>
    <w:rsid w:val="369C26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2E8EF"/>
  <w15:docId w15:val="{6229B698-D503-4897-B02E-8A7691AB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A23C7"/>
    <w:pPr>
      <w:widowControl w:val="0"/>
      <w:jc w:val="both"/>
    </w:pPr>
    <w:rPr>
      <w:kern w:val="2"/>
      <w:sz w:val="21"/>
      <w:szCs w:val="22"/>
    </w:rPr>
  </w:style>
  <w:style w:type="paragraph" w:styleId="1">
    <w:name w:val="heading 1"/>
    <w:basedOn w:val="a0"/>
    <w:next w:val="a0"/>
    <w:link w:val="10"/>
    <w:uiPriority w:val="9"/>
    <w:qFormat/>
    <w:rsid w:val="00E46A4E"/>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rsid w:val="00E46A4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0"/>
    <w:uiPriority w:val="9"/>
    <w:semiHidden/>
    <w:unhideWhenUsed/>
    <w:qFormat/>
    <w:rsid w:val="00E46A4E"/>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3">
    <w:name w:val="toc 3"/>
    <w:basedOn w:val="a0"/>
    <w:next w:val="a0"/>
    <w:uiPriority w:val="39"/>
    <w:semiHidden/>
    <w:unhideWhenUsed/>
    <w:qFormat/>
    <w:rsid w:val="00E46A4E"/>
    <w:pPr>
      <w:widowControl/>
      <w:spacing w:after="100" w:line="276" w:lineRule="auto"/>
      <w:ind w:left="440"/>
      <w:jc w:val="left"/>
    </w:pPr>
    <w:rPr>
      <w:kern w:val="0"/>
      <w:sz w:val="22"/>
    </w:rPr>
  </w:style>
  <w:style w:type="paragraph" w:styleId="a4">
    <w:name w:val="Date"/>
    <w:basedOn w:val="a0"/>
    <w:next w:val="a0"/>
    <w:link w:val="a5"/>
    <w:uiPriority w:val="99"/>
    <w:semiHidden/>
    <w:unhideWhenUsed/>
    <w:rsid w:val="00E46A4E"/>
    <w:pPr>
      <w:ind w:leftChars="2500" w:left="100"/>
    </w:pPr>
  </w:style>
  <w:style w:type="paragraph" w:styleId="a6">
    <w:name w:val="Balloon Text"/>
    <w:basedOn w:val="a0"/>
    <w:link w:val="a7"/>
    <w:uiPriority w:val="99"/>
    <w:semiHidden/>
    <w:unhideWhenUsed/>
    <w:rsid w:val="00E46A4E"/>
    <w:rPr>
      <w:sz w:val="18"/>
      <w:szCs w:val="18"/>
    </w:rPr>
  </w:style>
  <w:style w:type="paragraph" w:styleId="a8">
    <w:name w:val="footer"/>
    <w:basedOn w:val="a0"/>
    <w:link w:val="a9"/>
    <w:uiPriority w:val="99"/>
    <w:unhideWhenUsed/>
    <w:rsid w:val="00E46A4E"/>
    <w:pPr>
      <w:tabs>
        <w:tab w:val="center" w:pos="4153"/>
        <w:tab w:val="right" w:pos="8306"/>
      </w:tabs>
      <w:snapToGrid w:val="0"/>
      <w:jc w:val="left"/>
    </w:pPr>
    <w:rPr>
      <w:sz w:val="18"/>
      <w:szCs w:val="18"/>
    </w:rPr>
  </w:style>
  <w:style w:type="paragraph" w:styleId="aa">
    <w:name w:val="header"/>
    <w:basedOn w:val="a0"/>
    <w:link w:val="ab"/>
    <w:uiPriority w:val="99"/>
    <w:unhideWhenUsed/>
    <w:rsid w:val="00E46A4E"/>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unhideWhenUsed/>
    <w:qFormat/>
    <w:rsid w:val="00E46A4E"/>
    <w:pPr>
      <w:widowControl/>
      <w:spacing w:after="100" w:line="276" w:lineRule="auto"/>
      <w:jc w:val="left"/>
    </w:pPr>
    <w:rPr>
      <w:kern w:val="0"/>
      <w:sz w:val="22"/>
    </w:rPr>
  </w:style>
  <w:style w:type="paragraph" w:styleId="ac">
    <w:name w:val="footnote text"/>
    <w:basedOn w:val="a0"/>
    <w:link w:val="ad"/>
    <w:uiPriority w:val="99"/>
    <w:semiHidden/>
    <w:unhideWhenUsed/>
    <w:rsid w:val="00E46A4E"/>
    <w:pPr>
      <w:snapToGrid w:val="0"/>
      <w:jc w:val="left"/>
    </w:pPr>
    <w:rPr>
      <w:sz w:val="18"/>
      <w:szCs w:val="18"/>
    </w:rPr>
  </w:style>
  <w:style w:type="paragraph" w:styleId="TOC2">
    <w:name w:val="toc 2"/>
    <w:basedOn w:val="a0"/>
    <w:next w:val="a0"/>
    <w:uiPriority w:val="39"/>
    <w:unhideWhenUsed/>
    <w:qFormat/>
    <w:rsid w:val="00E46A4E"/>
    <w:pPr>
      <w:widowControl/>
      <w:spacing w:after="100" w:line="276" w:lineRule="auto"/>
      <w:ind w:left="220"/>
      <w:jc w:val="left"/>
    </w:pPr>
    <w:rPr>
      <w:kern w:val="0"/>
      <w:sz w:val="22"/>
    </w:rPr>
  </w:style>
  <w:style w:type="table" w:styleId="ae">
    <w:name w:val="Table Grid"/>
    <w:basedOn w:val="a2"/>
    <w:uiPriority w:val="59"/>
    <w:rsid w:val="00E46A4E"/>
    <w:rPr>
      <w:rFonts w:ascii="Calibri" w:eastAsia="宋体"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unhideWhenUsed/>
    <w:rsid w:val="00E46A4E"/>
    <w:rPr>
      <w:color w:val="0563C1" w:themeColor="hyperlink"/>
      <w:u w:val="single"/>
    </w:rPr>
  </w:style>
  <w:style w:type="character" w:styleId="af0">
    <w:name w:val="footnote reference"/>
    <w:basedOn w:val="a1"/>
    <w:uiPriority w:val="99"/>
    <w:semiHidden/>
    <w:unhideWhenUsed/>
    <w:rsid w:val="00E46A4E"/>
    <w:rPr>
      <w:vertAlign w:val="superscript"/>
    </w:rPr>
  </w:style>
  <w:style w:type="paragraph" w:styleId="af1">
    <w:name w:val="List Paragraph"/>
    <w:basedOn w:val="a0"/>
    <w:uiPriority w:val="34"/>
    <w:qFormat/>
    <w:rsid w:val="00E46A4E"/>
    <w:pPr>
      <w:ind w:firstLineChars="200" w:firstLine="420"/>
    </w:pPr>
  </w:style>
  <w:style w:type="paragraph" w:customStyle="1" w:styleId="af2">
    <w:name w:val="习惯正文"/>
    <w:basedOn w:val="a0"/>
    <w:link w:val="af3"/>
    <w:qFormat/>
    <w:rsid w:val="00E46A4E"/>
    <w:rPr>
      <w:rFonts w:eastAsiaTheme="minorHAnsi"/>
      <w:sz w:val="24"/>
      <w:szCs w:val="24"/>
    </w:rPr>
  </w:style>
  <w:style w:type="character" w:customStyle="1" w:styleId="af3">
    <w:name w:val="习惯正文 字符"/>
    <w:basedOn w:val="a1"/>
    <w:link w:val="af2"/>
    <w:rsid w:val="00E46A4E"/>
    <w:rPr>
      <w:rFonts w:eastAsiaTheme="minorHAnsi"/>
      <w:sz w:val="24"/>
      <w:szCs w:val="24"/>
    </w:rPr>
  </w:style>
  <w:style w:type="paragraph" w:customStyle="1" w:styleId="af4">
    <w:name w:val="习惯一级标题"/>
    <w:basedOn w:val="af2"/>
    <w:link w:val="af5"/>
    <w:qFormat/>
    <w:rsid w:val="00E46A4E"/>
    <w:rPr>
      <w:rFonts w:eastAsia="黑体"/>
      <w:sz w:val="32"/>
    </w:rPr>
  </w:style>
  <w:style w:type="character" w:customStyle="1" w:styleId="af5">
    <w:name w:val="习惯一级标题 字符"/>
    <w:basedOn w:val="af3"/>
    <w:link w:val="af4"/>
    <w:rsid w:val="00E46A4E"/>
    <w:rPr>
      <w:rFonts w:eastAsia="黑体"/>
      <w:sz w:val="32"/>
      <w:szCs w:val="24"/>
    </w:rPr>
  </w:style>
  <w:style w:type="paragraph" w:customStyle="1" w:styleId="af6">
    <w:name w:val="习惯二级标题"/>
    <w:basedOn w:val="af4"/>
    <w:link w:val="af7"/>
    <w:qFormat/>
    <w:rsid w:val="00E46A4E"/>
    <w:rPr>
      <w:sz w:val="28"/>
    </w:rPr>
  </w:style>
  <w:style w:type="character" w:customStyle="1" w:styleId="af7">
    <w:name w:val="习惯二级标题 字符"/>
    <w:basedOn w:val="af5"/>
    <w:link w:val="af6"/>
    <w:rsid w:val="00E46A4E"/>
    <w:rPr>
      <w:rFonts w:eastAsia="黑体"/>
      <w:sz w:val="28"/>
      <w:szCs w:val="24"/>
    </w:rPr>
  </w:style>
  <w:style w:type="paragraph" w:customStyle="1" w:styleId="af8">
    <w:name w:val="习惯大标题"/>
    <w:basedOn w:val="a0"/>
    <w:link w:val="af9"/>
    <w:qFormat/>
    <w:rsid w:val="00E46A4E"/>
    <w:rPr>
      <w:rFonts w:eastAsia="方正大标宋简体"/>
      <w:sz w:val="40"/>
    </w:rPr>
  </w:style>
  <w:style w:type="character" w:customStyle="1" w:styleId="af9">
    <w:name w:val="习惯大标题 字符"/>
    <w:basedOn w:val="a1"/>
    <w:link w:val="af8"/>
    <w:rsid w:val="00E46A4E"/>
    <w:rPr>
      <w:rFonts w:eastAsia="方正大标宋简体"/>
      <w:sz w:val="40"/>
    </w:rPr>
  </w:style>
  <w:style w:type="character" w:customStyle="1" w:styleId="ab">
    <w:name w:val="页眉 字符"/>
    <w:basedOn w:val="a1"/>
    <w:link w:val="aa"/>
    <w:uiPriority w:val="99"/>
    <w:rsid w:val="00E46A4E"/>
    <w:rPr>
      <w:sz w:val="18"/>
      <w:szCs w:val="18"/>
    </w:rPr>
  </w:style>
  <w:style w:type="character" w:customStyle="1" w:styleId="a9">
    <w:name w:val="页脚 字符"/>
    <w:basedOn w:val="a1"/>
    <w:link w:val="a8"/>
    <w:uiPriority w:val="99"/>
    <w:rsid w:val="00E46A4E"/>
    <w:rPr>
      <w:sz w:val="18"/>
      <w:szCs w:val="18"/>
    </w:rPr>
  </w:style>
  <w:style w:type="character" w:customStyle="1" w:styleId="a7">
    <w:name w:val="批注框文本 字符"/>
    <w:basedOn w:val="a1"/>
    <w:link w:val="a6"/>
    <w:uiPriority w:val="99"/>
    <w:semiHidden/>
    <w:rsid w:val="00E46A4E"/>
    <w:rPr>
      <w:sz w:val="18"/>
      <w:szCs w:val="18"/>
    </w:rPr>
  </w:style>
  <w:style w:type="paragraph" w:customStyle="1" w:styleId="11">
    <w:name w:val="列出段落1"/>
    <w:basedOn w:val="a0"/>
    <w:rsid w:val="00E46A4E"/>
    <w:pPr>
      <w:ind w:firstLineChars="200" w:firstLine="420"/>
    </w:pPr>
    <w:rPr>
      <w:rFonts w:ascii="Calibri" w:eastAsia="宋体" w:hAnsi="Calibri" w:cs="Times New Roman"/>
    </w:rPr>
  </w:style>
  <w:style w:type="character" w:customStyle="1" w:styleId="a5">
    <w:name w:val="日期 字符"/>
    <w:basedOn w:val="a1"/>
    <w:link w:val="a4"/>
    <w:uiPriority w:val="99"/>
    <w:semiHidden/>
    <w:rsid w:val="00E46A4E"/>
  </w:style>
  <w:style w:type="character" w:customStyle="1" w:styleId="10">
    <w:name w:val="标题 1 字符"/>
    <w:basedOn w:val="a1"/>
    <w:link w:val="1"/>
    <w:uiPriority w:val="9"/>
    <w:rsid w:val="00E46A4E"/>
    <w:rPr>
      <w:b/>
      <w:bCs/>
      <w:kern w:val="44"/>
      <w:sz w:val="44"/>
      <w:szCs w:val="44"/>
    </w:rPr>
  </w:style>
  <w:style w:type="paragraph" w:customStyle="1" w:styleId="TOC10">
    <w:name w:val="TOC 标题1"/>
    <w:basedOn w:val="1"/>
    <w:next w:val="a0"/>
    <w:uiPriority w:val="39"/>
    <w:unhideWhenUsed/>
    <w:qFormat/>
    <w:rsid w:val="00E46A4E"/>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ad">
    <w:name w:val="脚注文本 字符"/>
    <w:basedOn w:val="a1"/>
    <w:link w:val="ac"/>
    <w:uiPriority w:val="99"/>
    <w:semiHidden/>
    <w:rsid w:val="00E46A4E"/>
    <w:rPr>
      <w:sz w:val="18"/>
      <w:szCs w:val="18"/>
    </w:rPr>
  </w:style>
  <w:style w:type="character" w:customStyle="1" w:styleId="30">
    <w:name w:val="标题 3 字符"/>
    <w:basedOn w:val="a1"/>
    <w:link w:val="3"/>
    <w:uiPriority w:val="9"/>
    <w:semiHidden/>
    <w:rsid w:val="00E46A4E"/>
    <w:rPr>
      <w:b/>
      <w:bCs/>
      <w:sz w:val="32"/>
      <w:szCs w:val="32"/>
    </w:rPr>
  </w:style>
  <w:style w:type="character" w:customStyle="1" w:styleId="20">
    <w:name w:val="标题 2 字符"/>
    <w:basedOn w:val="a1"/>
    <w:link w:val="2"/>
    <w:uiPriority w:val="9"/>
    <w:rsid w:val="00E46A4E"/>
    <w:rPr>
      <w:rFonts w:asciiTheme="majorHAnsi" w:eastAsiaTheme="majorEastAsia" w:hAnsiTheme="majorHAnsi" w:cstheme="majorBidi"/>
      <w:b/>
      <w:bCs/>
      <w:sz w:val="32"/>
      <w:szCs w:val="32"/>
    </w:rPr>
  </w:style>
  <w:style w:type="character" w:customStyle="1" w:styleId="12">
    <w:name w:val="未处理的提及1"/>
    <w:basedOn w:val="a1"/>
    <w:uiPriority w:val="99"/>
    <w:semiHidden/>
    <w:unhideWhenUsed/>
    <w:rsid w:val="00773147"/>
    <w:rPr>
      <w:color w:val="605E5C"/>
      <w:shd w:val="clear" w:color="auto" w:fill="E1DFDD"/>
    </w:rPr>
  </w:style>
  <w:style w:type="paragraph" w:customStyle="1" w:styleId="afa">
    <w:name w:val="大段正文"/>
    <w:basedOn w:val="a0"/>
    <w:link w:val="afb"/>
    <w:qFormat/>
    <w:rsid w:val="0043219A"/>
    <w:pPr>
      <w:ind w:firstLine="567"/>
    </w:pPr>
    <w:rPr>
      <w:rFonts w:ascii="华文楷体" w:eastAsia="华文楷体" w:hAnsi="华文楷体" w:cs="华文楷体"/>
      <w:sz w:val="28"/>
      <w:szCs w:val="28"/>
    </w:rPr>
  </w:style>
  <w:style w:type="character" w:customStyle="1" w:styleId="afb">
    <w:name w:val="大段正文 字符"/>
    <w:link w:val="afa"/>
    <w:rsid w:val="0043219A"/>
    <w:rPr>
      <w:rFonts w:ascii="华文楷体" w:eastAsia="华文楷体" w:hAnsi="华文楷体" w:cs="华文楷体"/>
      <w:kern w:val="2"/>
      <w:sz w:val="28"/>
      <w:szCs w:val="28"/>
    </w:rPr>
  </w:style>
  <w:style w:type="paragraph" w:customStyle="1" w:styleId="fubiaoti">
    <w:name w:val="fubiaoti"/>
    <w:basedOn w:val="a0"/>
    <w:link w:val="fubiaoti0"/>
    <w:qFormat/>
    <w:rsid w:val="0043219A"/>
    <w:pPr>
      <w:numPr>
        <w:numId w:val="16"/>
      </w:numPr>
    </w:pPr>
    <w:rPr>
      <w:rFonts w:ascii="华文楷体" w:eastAsia="华文楷体" w:hAnsi="华文楷体" w:cs="华文楷体"/>
      <w:b/>
      <w:bCs/>
      <w:sz w:val="28"/>
      <w:szCs w:val="28"/>
    </w:rPr>
  </w:style>
  <w:style w:type="character" w:customStyle="1" w:styleId="fubiaoti0">
    <w:name w:val="fubiaoti 字符"/>
    <w:link w:val="fubiaoti"/>
    <w:rsid w:val="0043219A"/>
    <w:rPr>
      <w:rFonts w:ascii="华文楷体" w:eastAsia="华文楷体" w:hAnsi="华文楷体" w:cs="华文楷体"/>
      <w:b/>
      <w:bCs/>
      <w:kern w:val="2"/>
      <w:sz w:val="28"/>
      <w:szCs w:val="28"/>
    </w:rPr>
  </w:style>
  <w:style w:type="paragraph" w:customStyle="1" w:styleId="a">
    <w:name w:val="副小标题"/>
    <w:basedOn w:val="a0"/>
    <w:link w:val="afc"/>
    <w:qFormat/>
    <w:rsid w:val="00E677F6"/>
    <w:pPr>
      <w:numPr>
        <w:numId w:val="19"/>
      </w:numPr>
      <w:shd w:val="clear" w:color="auto" w:fill="FFFFFF"/>
      <w:jc w:val="left"/>
    </w:pPr>
    <w:rPr>
      <w:rFonts w:ascii="华文楷体" w:eastAsia="华文楷体" w:hAnsi="华文楷体" w:cs="华文楷体"/>
      <w:sz w:val="28"/>
      <w:szCs w:val="28"/>
      <w:shd w:val="clear" w:color="auto" w:fill="FFFFFF"/>
    </w:rPr>
  </w:style>
  <w:style w:type="character" w:customStyle="1" w:styleId="afc">
    <w:name w:val="副小标题 字符"/>
    <w:link w:val="a"/>
    <w:rsid w:val="00E677F6"/>
    <w:rPr>
      <w:rFonts w:ascii="华文楷体" w:eastAsia="华文楷体" w:hAnsi="华文楷体" w:cs="华文楷体"/>
      <w:kern w:val="2"/>
      <w:sz w:val="28"/>
      <w:szCs w:val="28"/>
      <w:shd w:val="clear" w:color="auto" w:fill="FFFFFF"/>
    </w:rPr>
  </w:style>
  <w:style w:type="paragraph" w:customStyle="1" w:styleId="fuxiao">
    <w:name w:val="fu xiao"/>
    <w:basedOn w:val="a"/>
    <w:link w:val="fuxiao0"/>
    <w:qFormat/>
    <w:rsid w:val="00E677F6"/>
  </w:style>
  <w:style w:type="character" w:customStyle="1" w:styleId="fuxiao0">
    <w:name w:val="fu xiao 字符"/>
    <w:basedOn w:val="afc"/>
    <w:link w:val="fuxiao"/>
    <w:rsid w:val="00E677F6"/>
    <w:rPr>
      <w:rFonts w:ascii="华文楷体" w:eastAsia="华文楷体" w:hAnsi="华文楷体" w:cs="华文楷体"/>
      <w:kern w:val="2"/>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752469">
      <w:bodyDiv w:val="1"/>
      <w:marLeft w:val="0"/>
      <w:marRight w:val="0"/>
      <w:marTop w:val="0"/>
      <w:marBottom w:val="0"/>
      <w:divBdr>
        <w:top w:val="none" w:sz="0" w:space="0" w:color="auto"/>
        <w:left w:val="none" w:sz="0" w:space="0" w:color="auto"/>
        <w:bottom w:val="none" w:sz="0" w:space="0" w:color="auto"/>
        <w:right w:val="none" w:sz="0" w:space="0" w:color="auto"/>
      </w:divBdr>
    </w:div>
    <w:div w:id="630862145">
      <w:bodyDiv w:val="1"/>
      <w:marLeft w:val="0"/>
      <w:marRight w:val="0"/>
      <w:marTop w:val="0"/>
      <w:marBottom w:val="0"/>
      <w:divBdr>
        <w:top w:val="none" w:sz="0" w:space="0" w:color="auto"/>
        <w:left w:val="none" w:sz="0" w:space="0" w:color="auto"/>
        <w:bottom w:val="none" w:sz="0" w:space="0" w:color="auto"/>
        <w:right w:val="none" w:sz="0" w:space="0" w:color="auto"/>
      </w:divBdr>
    </w:div>
    <w:div w:id="777063525">
      <w:bodyDiv w:val="1"/>
      <w:marLeft w:val="0"/>
      <w:marRight w:val="0"/>
      <w:marTop w:val="0"/>
      <w:marBottom w:val="0"/>
      <w:divBdr>
        <w:top w:val="none" w:sz="0" w:space="0" w:color="auto"/>
        <w:left w:val="none" w:sz="0" w:space="0" w:color="auto"/>
        <w:bottom w:val="none" w:sz="0" w:space="0" w:color="auto"/>
        <w:right w:val="none" w:sz="0" w:space="0" w:color="auto"/>
      </w:divBdr>
    </w:div>
    <w:div w:id="800805017">
      <w:bodyDiv w:val="1"/>
      <w:marLeft w:val="0"/>
      <w:marRight w:val="0"/>
      <w:marTop w:val="0"/>
      <w:marBottom w:val="0"/>
      <w:divBdr>
        <w:top w:val="none" w:sz="0" w:space="0" w:color="auto"/>
        <w:left w:val="none" w:sz="0" w:space="0" w:color="auto"/>
        <w:bottom w:val="none" w:sz="0" w:space="0" w:color="auto"/>
        <w:right w:val="none" w:sz="0" w:space="0" w:color="auto"/>
      </w:divBdr>
    </w:div>
    <w:div w:id="908151901">
      <w:bodyDiv w:val="1"/>
      <w:marLeft w:val="0"/>
      <w:marRight w:val="0"/>
      <w:marTop w:val="0"/>
      <w:marBottom w:val="0"/>
      <w:divBdr>
        <w:top w:val="none" w:sz="0" w:space="0" w:color="auto"/>
        <w:left w:val="none" w:sz="0" w:space="0" w:color="auto"/>
        <w:bottom w:val="none" w:sz="0" w:space="0" w:color="auto"/>
        <w:right w:val="none" w:sz="0" w:space="0" w:color="auto"/>
      </w:divBdr>
    </w:div>
    <w:div w:id="1575509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B45D1B-F007-4CB3-8806-30668EE3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cnpc</dc:creator>
  <cp:lastModifiedBy>zh h</cp:lastModifiedBy>
  <cp:revision>17</cp:revision>
  <dcterms:created xsi:type="dcterms:W3CDTF">2020-09-22T08:23:00Z</dcterms:created>
  <dcterms:modified xsi:type="dcterms:W3CDTF">2020-09-23T06:30:00Z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